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7478" w:rsidRPr="00E10334" w:rsidRDefault="004964B6" w:rsidP="00E10334">
      <w:pPr>
        <w:adjustRightInd w:val="0"/>
        <w:snapToGrid w:val="0"/>
        <w:spacing w:line="560" w:lineRule="exact"/>
        <w:jc w:val="center"/>
        <w:rPr>
          <w:rFonts w:ascii="方正小标宋简体" w:eastAsia="方正小标宋简体"/>
          <w:color w:val="000000" w:themeColor="text1"/>
          <w:sz w:val="44"/>
          <w:szCs w:val="44"/>
        </w:rPr>
      </w:pPr>
      <w:r>
        <w:rPr>
          <w:rFonts w:ascii="方正小标宋简体" w:eastAsia="方正小标宋简体" w:hint="eastAsia"/>
          <w:color w:val="000000" w:themeColor="text1"/>
          <w:sz w:val="44"/>
          <w:szCs w:val="44"/>
        </w:rPr>
        <w:t>本次检验项目</w:t>
      </w:r>
    </w:p>
    <w:p w:rsidR="00CB7478" w:rsidRDefault="00CB7478">
      <w:pPr>
        <w:adjustRightInd w:val="0"/>
        <w:snapToGrid w:val="0"/>
        <w:spacing w:line="520" w:lineRule="exact"/>
        <w:rPr>
          <w:rFonts w:ascii="仿宋_GB2312" w:eastAsia="仿宋_GB2312" w:hAnsi="仿宋_GB2312" w:cs="仿宋_GB2312"/>
          <w:color w:val="000000" w:themeColor="text1"/>
          <w:sz w:val="32"/>
          <w:szCs w:val="32"/>
        </w:rPr>
      </w:pPr>
    </w:p>
    <w:p w:rsidR="00D2053B" w:rsidRPr="00D2053B" w:rsidRDefault="00D2053B" w:rsidP="00D2053B">
      <w:pPr>
        <w:pStyle w:val="a6"/>
        <w:numPr>
          <w:ilvl w:val="0"/>
          <w:numId w:val="1"/>
        </w:numPr>
        <w:adjustRightInd w:val="0"/>
        <w:snapToGrid w:val="0"/>
        <w:spacing w:line="520" w:lineRule="exact"/>
        <w:ind w:firstLineChars="0"/>
        <w:rPr>
          <w:rFonts w:ascii="黑体" w:eastAsia="黑体" w:hAnsi="黑体" w:cs="黑体"/>
          <w:color w:val="000000" w:themeColor="text1"/>
          <w:sz w:val="32"/>
          <w:szCs w:val="32"/>
        </w:rPr>
      </w:pPr>
      <w:r w:rsidRPr="00D2053B">
        <w:rPr>
          <w:rFonts w:ascii="黑体" w:eastAsia="黑体" w:hAnsi="黑体" w:cs="黑体"/>
          <w:color w:val="000000" w:themeColor="text1"/>
          <w:sz w:val="32"/>
          <w:szCs w:val="32"/>
        </w:rPr>
        <w:t>畜禽肉及副产品</w:t>
      </w:r>
    </w:p>
    <w:p w:rsidR="00D2053B" w:rsidRPr="00D2053B" w:rsidRDefault="00D2053B" w:rsidP="00D2053B">
      <w:pPr>
        <w:ind w:left="640"/>
        <w:rPr>
          <w:rFonts w:ascii="仿宋_GB2312" w:eastAsia="仿宋_GB2312" w:hAnsi="仿宋_GB2312" w:cs="仿宋_GB2312"/>
          <w:sz w:val="32"/>
          <w:szCs w:val="32"/>
        </w:rPr>
      </w:pPr>
      <w:r w:rsidRPr="00D2053B">
        <w:rPr>
          <w:rFonts w:ascii="仿宋_GB2312" w:eastAsia="仿宋_GB2312" w:hAnsi="仿宋_GB2312" w:cs="仿宋_GB2312" w:hint="eastAsia"/>
          <w:sz w:val="32"/>
          <w:szCs w:val="32"/>
        </w:rPr>
        <w:t>（一）抽检依据</w:t>
      </w:r>
    </w:p>
    <w:p w:rsidR="00A47281" w:rsidRDefault="00D2053B" w:rsidP="00A47281">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食品安全国家标准鲜（冻）畜、禽产品（GB 2707-2016）、</w:t>
      </w:r>
      <w:r w:rsidR="00AF13F3" w:rsidRPr="00AF13F3">
        <w:rPr>
          <w:rFonts w:ascii="仿宋_GB2312" w:eastAsia="仿宋_GB2312" w:hAnsi="仿宋_GB2312" w:cs="仿宋_GB2312" w:hint="eastAsia"/>
          <w:sz w:val="32"/>
          <w:szCs w:val="32"/>
        </w:rPr>
        <w:t>食品安全国家标准 食品中兽药最大残留限量</w:t>
      </w:r>
      <w:r w:rsidR="00EA3D25">
        <w:rPr>
          <w:rFonts w:ascii="仿宋_GB2312" w:eastAsia="仿宋_GB2312" w:hAnsi="仿宋_GB2312" w:cs="仿宋_GB2312" w:hint="eastAsia"/>
          <w:sz w:val="32"/>
          <w:szCs w:val="32"/>
        </w:rPr>
        <w:t>（</w:t>
      </w:r>
      <w:r w:rsidR="00AF13F3" w:rsidRPr="00AF13F3">
        <w:rPr>
          <w:rFonts w:ascii="仿宋_GB2312" w:eastAsia="仿宋_GB2312" w:hAnsi="仿宋_GB2312" w:cs="仿宋_GB2312" w:hint="eastAsia"/>
          <w:sz w:val="32"/>
          <w:szCs w:val="32"/>
        </w:rPr>
        <w:t>GB</w:t>
      </w:r>
      <w:r w:rsidR="00206C67">
        <w:rPr>
          <w:rFonts w:ascii="仿宋_GB2312" w:eastAsia="仿宋_GB2312" w:hAnsi="仿宋_GB2312" w:cs="仿宋_GB2312"/>
          <w:sz w:val="32"/>
          <w:szCs w:val="32"/>
        </w:rPr>
        <w:t xml:space="preserve"> </w:t>
      </w:r>
      <w:bookmarkStart w:id="0" w:name="_GoBack"/>
      <w:bookmarkEnd w:id="0"/>
      <w:r w:rsidR="00AF13F3" w:rsidRPr="00AF13F3">
        <w:rPr>
          <w:rFonts w:ascii="仿宋_GB2312" w:eastAsia="仿宋_GB2312" w:hAnsi="仿宋_GB2312" w:cs="仿宋_GB2312" w:hint="eastAsia"/>
          <w:sz w:val="32"/>
          <w:szCs w:val="32"/>
        </w:rPr>
        <w:t>31650-2019</w:t>
      </w:r>
      <w:r w:rsidR="00EA3D25">
        <w:rPr>
          <w:rFonts w:ascii="仿宋_GB2312" w:eastAsia="仿宋_GB2312" w:hAnsi="仿宋_GB2312" w:cs="仿宋_GB2312" w:hint="eastAsia"/>
          <w:sz w:val="32"/>
          <w:szCs w:val="32"/>
        </w:rPr>
        <w:t>）</w:t>
      </w:r>
      <w:r w:rsidR="00AF13F3">
        <w:rPr>
          <w:rFonts w:ascii="仿宋_GB2312" w:eastAsia="仿宋_GB2312" w:hAnsi="仿宋_GB2312" w:cs="仿宋_GB2312"/>
          <w:sz w:val="32"/>
          <w:szCs w:val="32"/>
        </w:rPr>
        <w:t>、</w:t>
      </w:r>
      <w:r>
        <w:rPr>
          <w:rFonts w:ascii="仿宋_GB2312" w:eastAsia="仿宋_GB2312" w:hAnsi="仿宋_GB2312" w:cs="仿宋_GB2312" w:hint="eastAsia"/>
          <w:sz w:val="32"/>
          <w:szCs w:val="32"/>
        </w:rPr>
        <w:t>食品安全国家标准 食品中污染物限量（GB 2762）、兽药地方标准废止目录（</w:t>
      </w:r>
      <w:r w:rsidR="00A47281">
        <w:rPr>
          <w:rFonts w:ascii="仿宋_GB2312" w:eastAsia="仿宋_GB2312" w:hAnsi="仿宋_GB2312" w:cs="仿宋_GB2312" w:hint="eastAsia"/>
          <w:sz w:val="32"/>
          <w:szCs w:val="32"/>
        </w:rPr>
        <w:t>5</w:t>
      </w:r>
      <w:r w:rsidR="00A47281">
        <w:rPr>
          <w:rFonts w:ascii="仿宋_GB2312" w:eastAsia="仿宋_GB2312" w:hAnsi="仿宋_GB2312" w:cs="仿宋_GB2312"/>
          <w:sz w:val="32"/>
          <w:szCs w:val="32"/>
        </w:rPr>
        <w:t>60号）、</w:t>
      </w:r>
      <w:r w:rsidR="00345295" w:rsidRPr="00345295">
        <w:rPr>
          <w:rFonts w:ascii="仿宋_GB2312" w:eastAsia="仿宋_GB2312" w:hAnsi="仿宋_GB2312" w:cs="仿宋_GB2312" w:hint="eastAsia"/>
          <w:sz w:val="32"/>
          <w:szCs w:val="32"/>
        </w:rPr>
        <w:t>食品动物中禁止使用的药品及其他化合物清单</w:t>
      </w:r>
      <w:r w:rsidR="00AE69B7">
        <w:rPr>
          <w:rFonts w:ascii="仿宋_GB2312" w:eastAsia="仿宋_GB2312" w:hAnsi="仿宋_GB2312" w:cs="仿宋_GB2312"/>
          <w:sz w:val="32"/>
          <w:szCs w:val="32"/>
        </w:rPr>
        <w:t>（</w:t>
      </w:r>
      <w:r w:rsidR="00AE69B7" w:rsidRPr="00345295">
        <w:rPr>
          <w:rFonts w:ascii="仿宋_GB2312" w:eastAsia="仿宋_GB2312" w:hAnsi="仿宋_GB2312" w:cs="仿宋_GB2312" w:hint="eastAsia"/>
          <w:sz w:val="32"/>
          <w:szCs w:val="32"/>
        </w:rPr>
        <w:t>农业农村部第250</w:t>
      </w:r>
      <w:r w:rsidR="00AE69B7">
        <w:rPr>
          <w:rFonts w:ascii="仿宋_GB2312" w:eastAsia="仿宋_GB2312" w:hAnsi="仿宋_GB2312" w:cs="仿宋_GB2312" w:hint="eastAsia"/>
          <w:sz w:val="32"/>
          <w:szCs w:val="32"/>
        </w:rPr>
        <w:t>号公告</w:t>
      </w:r>
      <w:r w:rsidR="00AE69B7">
        <w:rPr>
          <w:rFonts w:ascii="仿宋_GB2312" w:eastAsia="仿宋_GB2312" w:hAnsi="仿宋_GB2312" w:cs="仿宋_GB2312"/>
          <w:sz w:val="32"/>
          <w:szCs w:val="32"/>
        </w:rPr>
        <w:t>）</w:t>
      </w:r>
      <w:r w:rsidR="00345295">
        <w:rPr>
          <w:rFonts w:ascii="仿宋_GB2312" w:eastAsia="仿宋_GB2312" w:hAnsi="仿宋_GB2312" w:cs="仿宋_GB2312"/>
          <w:sz w:val="32"/>
          <w:szCs w:val="32"/>
        </w:rPr>
        <w:t>、</w:t>
      </w:r>
      <w:r w:rsidR="00A47281">
        <w:rPr>
          <w:rFonts w:ascii="仿宋_GB2312" w:eastAsia="仿宋_GB2312" w:hAnsi="仿宋_GB2312" w:cs="仿宋_GB2312"/>
          <w:sz w:val="32"/>
          <w:szCs w:val="32"/>
        </w:rPr>
        <w:t>食品动物中停止使用洛美沙星、培氟沙星、氧氟沙星、诺氟沙星</w:t>
      </w:r>
      <w:r w:rsidR="00A47281">
        <w:rPr>
          <w:rFonts w:ascii="仿宋_GB2312" w:eastAsia="仿宋_GB2312" w:hAnsi="仿宋_GB2312" w:cs="仿宋_GB2312" w:hint="eastAsia"/>
          <w:sz w:val="32"/>
          <w:szCs w:val="32"/>
        </w:rPr>
        <w:t>4种兽药的决定（农业部公告第2</w:t>
      </w:r>
      <w:r w:rsidR="00A47281">
        <w:rPr>
          <w:rFonts w:ascii="仿宋_GB2312" w:eastAsia="仿宋_GB2312" w:hAnsi="仿宋_GB2312" w:cs="仿宋_GB2312"/>
          <w:sz w:val="32"/>
          <w:szCs w:val="32"/>
        </w:rPr>
        <w:t>292号）、全国食品安全整顿工作办公室关于印发《食品中可能违法添加的非食用物质和易滥用的食品添加剂名单（第四批）》的通知（整顿办函</w:t>
      </w:r>
      <w:r w:rsidR="00A47281">
        <w:rPr>
          <w:rFonts w:ascii="仿宋_GB2312" w:eastAsia="仿宋_GB2312" w:hAnsi="仿宋_GB2312" w:cs="仿宋_GB2312" w:hint="eastAsia"/>
          <w:sz w:val="32"/>
          <w:szCs w:val="32"/>
        </w:rPr>
        <w:t>[</w:t>
      </w:r>
      <w:r w:rsidR="00A47281">
        <w:rPr>
          <w:rFonts w:ascii="仿宋_GB2312" w:eastAsia="仿宋_GB2312" w:hAnsi="仿宋_GB2312" w:cs="仿宋_GB2312"/>
          <w:sz w:val="32"/>
          <w:szCs w:val="32"/>
        </w:rPr>
        <w:t>2010]50号）。</w:t>
      </w:r>
    </w:p>
    <w:p w:rsidR="00A47281" w:rsidRDefault="00A47281" w:rsidP="00A47281">
      <w:pPr>
        <w:ind w:firstLineChars="200" w:firstLine="640"/>
        <w:rPr>
          <w:rFonts w:ascii="仿宋_GB2312" w:eastAsia="仿宋_GB2312" w:hAnsi="仿宋_GB2312" w:cs="仿宋_GB2312"/>
          <w:sz w:val="32"/>
          <w:szCs w:val="32"/>
        </w:rPr>
      </w:pPr>
      <w:r w:rsidRPr="00E10334">
        <w:rPr>
          <w:rFonts w:ascii="仿宋_GB2312" w:eastAsia="仿宋_GB2312" w:hAnsi="仿宋_GB2312" w:cs="仿宋_GB2312" w:hint="eastAsia"/>
          <w:sz w:val="32"/>
          <w:szCs w:val="32"/>
        </w:rPr>
        <w:t>（二）检验项目</w:t>
      </w:r>
    </w:p>
    <w:p w:rsidR="007627E2" w:rsidRDefault="00373B41" w:rsidP="00D2053B">
      <w:pPr>
        <w:adjustRightInd w:val="0"/>
        <w:snapToGrid w:val="0"/>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猪肉检测项目包括</w:t>
      </w:r>
      <w:r w:rsidR="007627E2" w:rsidRPr="007627E2">
        <w:rPr>
          <w:rFonts w:ascii="仿宋_GB2312" w:eastAsia="仿宋_GB2312" w:hAnsi="仿宋_GB2312" w:cs="仿宋_GB2312" w:hint="eastAsia"/>
          <w:sz w:val="32"/>
          <w:szCs w:val="32"/>
        </w:rPr>
        <w:t>克伦特罗、莱克多巴胺、沙丁胺醇、氯霉素、恩诺沙星、氧氟沙星、培氟沙星、氯丙嗪、呋喃唑酮代谢物、五氯酚酸钠、磺胺类（总量）</w:t>
      </w:r>
      <w:r w:rsidR="007627E2">
        <w:rPr>
          <w:rFonts w:ascii="仿宋_GB2312" w:eastAsia="仿宋_GB2312" w:hAnsi="仿宋_GB2312" w:cs="仿宋_GB2312" w:hint="eastAsia"/>
          <w:sz w:val="32"/>
          <w:szCs w:val="32"/>
        </w:rPr>
        <w:t>。</w:t>
      </w:r>
    </w:p>
    <w:p w:rsidR="00D2053B" w:rsidRDefault="008C0C95" w:rsidP="00D2053B">
      <w:pPr>
        <w:adjustRightInd w:val="0"/>
        <w:snapToGrid w:val="0"/>
        <w:spacing w:line="520" w:lineRule="exact"/>
        <w:ind w:firstLineChars="200" w:firstLine="640"/>
        <w:rPr>
          <w:rFonts w:ascii="仿宋_GB2312" w:eastAsia="仿宋_GB2312" w:hAnsi="仿宋_GB2312" w:cs="仿宋_GB2312"/>
          <w:sz w:val="32"/>
          <w:szCs w:val="32"/>
        </w:rPr>
      </w:pPr>
      <w:r w:rsidRPr="008C0C95">
        <w:rPr>
          <w:rFonts w:ascii="仿宋_GB2312" w:eastAsia="仿宋_GB2312" w:hAnsi="仿宋_GB2312" w:cs="仿宋_GB2312"/>
          <w:sz w:val="32"/>
          <w:szCs w:val="32"/>
        </w:rPr>
        <w:t>牛肉检测项目包括</w:t>
      </w:r>
      <w:r w:rsidR="007627E2" w:rsidRPr="007627E2">
        <w:rPr>
          <w:rFonts w:ascii="仿宋_GB2312" w:eastAsia="仿宋_GB2312" w:hAnsi="仿宋_GB2312" w:cs="仿宋_GB2312" w:hint="eastAsia"/>
          <w:sz w:val="32"/>
          <w:szCs w:val="32"/>
        </w:rPr>
        <w:t>克伦特罗、莱克多巴胺、磺胺类（总量）、地塞米松、五氯酚酸钠、氯霉素</w:t>
      </w:r>
      <w:r w:rsidRPr="008C0C95">
        <w:rPr>
          <w:rFonts w:ascii="仿宋_GB2312" w:eastAsia="仿宋_GB2312" w:hAnsi="仿宋_GB2312" w:cs="仿宋_GB2312"/>
          <w:sz w:val="32"/>
          <w:szCs w:val="32"/>
        </w:rPr>
        <w:t>。</w:t>
      </w:r>
    </w:p>
    <w:p w:rsidR="00373B41" w:rsidRDefault="00373B41" w:rsidP="00D2053B">
      <w:pPr>
        <w:adjustRightInd w:val="0"/>
        <w:snapToGrid w:val="0"/>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羊肉</w:t>
      </w:r>
      <w:r>
        <w:rPr>
          <w:rFonts w:ascii="仿宋_GB2312" w:eastAsia="仿宋_GB2312" w:hAnsi="仿宋_GB2312" w:cs="仿宋_GB2312"/>
          <w:sz w:val="32"/>
          <w:szCs w:val="32"/>
        </w:rPr>
        <w:t>检测项目包括</w:t>
      </w:r>
      <w:r w:rsidR="007627E2" w:rsidRPr="007627E2">
        <w:rPr>
          <w:rFonts w:ascii="仿宋_GB2312" w:eastAsia="仿宋_GB2312" w:hAnsi="仿宋_GB2312" w:cs="仿宋_GB2312" w:hint="eastAsia"/>
          <w:sz w:val="32"/>
          <w:szCs w:val="32"/>
        </w:rPr>
        <w:t>克伦特罗、莱克多巴胺、恩诺沙星、氯霉素、磺胺类（总量）、氧氟沙星</w:t>
      </w:r>
      <w:r>
        <w:rPr>
          <w:rFonts w:ascii="仿宋_GB2312" w:eastAsia="仿宋_GB2312" w:hAnsi="仿宋_GB2312" w:cs="仿宋_GB2312"/>
          <w:sz w:val="32"/>
          <w:szCs w:val="32"/>
        </w:rPr>
        <w:t>。</w:t>
      </w:r>
    </w:p>
    <w:p w:rsidR="00373B41" w:rsidRDefault="007627E2" w:rsidP="00D2053B">
      <w:pPr>
        <w:adjustRightInd w:val="0"/>
        <w:snapToGrid w:val="0"/>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鸡肉</w:t>
      </w:r>
      <w:r>
        <w:rPr>
          <w:rFonts w:ascii="仿宋_GB2312" w:eastAsia="仿宋_GB2312" w:hAnsi="仿宋_GB2312" w:cs="仿宋_GB2312"/>
          <w:sz w:val="32"/>
          <w:szCs w:val="32"/>
        </w:rPr>
        <w:t>检测项目包括</w:t>
      </w:r>
      <w:r w:rsidRPr="007627E2">
        <w:rPr>
          <w:rFonts w:ascii="仿宋_GB2312" w:eastAsia="仿宋_GB2312" w:hAnsi="仿宋_GB2312" w:cs="仿宋_GB2312" w:hint="eastAsia"/>
          <w:sz w:val="32"/>
          <w:szCs w:val="32"/>
        </w:rPr>
        <w:t>氯霉素、磺胺类（总量）、恩诺沙星、氟</w:t>
      </w:r>
      <w:r w:rsidRPr="007627E2">
        <w:rPr>
          <w:rFonts w:ascii="仿宋_GB2312" w:eastAsia="仿宋_GB2312" w:hAnsi="仿宋_GB2312" w:cs="仿宋_GB2312" w:hint="eastAsia"/>
          <w:sz w:val="32"/>
          <w:szCs w:val="32"/>
        </w:rPr>
        <w:lastRenderedPageBreak/>
        <w:t>苯尼考、氧氟沙星、培氟沙星、土霉素、呋喃唑酮代谢物、多西环素（强力霉素）、五氯酚酸钠、金刚烷胺</w:t>
      </w:r>
      <w:r>
        <w:rPr>
          <w:rFonts w:ascii="仿宋_GB2312" w:eastAsia="仿宋_GB2312" w:hAnsi="仿宋_GB2312" w:cs="仿宋_GB2312" w:hint="eastAsia"/>
          <w:sz w:val="32"/>
          <w:szCs w:val="32"/>
        </w:rPr>
        <w:t>。</w:t>
      </w:r>
    </w:p>
    <w:p w:rsidR="007627E2" w:rsidRDefault="007627E2" w:rsidP="00D2053B">
      <w:pPr>
        <w:adjustRightInd w:val="0"/>
        <w:snapToGrid w:val="0"/>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鸭肉检测项目包括</w:t>
      </w:r>
      <w:r w:rsidRPr="007627E2">
        <w:rPr>
          <w:rFonts w:ascii="仿宋_GB2312" w:eastAsia="仿宋_GB2312" w:hAnsi="仿宋_GB2312" w:cs="仿宋_GB2312" w:hint="eastAsia"/>
          <w:sz w:val="32"/>
          <w:szCs w:val="32"/>
        </w:rPr>
        <w:t>氯霉素、氧氟沙星、五氯酚酸钠、呋喃唑酮代谢物、磺胺类（总量）</w:t>
      </w:r>
      <w:r>
        <w:rPr>
          <w:rFonts w:ascii="仿宋_GB2312" w:eastAsia="仿宋_GB2312" w:hAnsi="仿宋_GB2312" w:cs="仿宋_GB2312" w:hint="eastAsia"/>
          <w:sz w:val="32"/>
          <w:szCs w:val="32"/>
        </w:rPr>
        <w:t>。</w:t>
      </w:r>
    </w:p>
    <w:p w:rsidR="007627E2" w:rsidRDefault="007627E2" w:rsidP="00D2053B">
      <w:pPr>
        <w:adjustRightInd w:val="0"/>
        <w:snapToGrid w:val="0"/>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牛肝检测项目包括</w:t>
      </w:r>
      <w:r w:rsidRPr="007627E2">
        <w:rPr>
          <w:rFonts w:ascii="仿宋_GB2312" w:eastAsia="仿宋_GB2312" w:hAnsi="仿宋_GB2312" w:cs="仿宋_GB2312" w:hint="eastAsia"/>
          <w:sz w:val="32"/>
          <w:szCs w:val="32"/>
        </w:rPr>
        <w:t>克伦特罗、莱克多巴胺、磺胺类（总量）、五氯酚酸钠、沙丁胺醇</w:t>
      </w:r>
      <w:r>
        <w:rPr>
          <w:rFonts w:ascii="仿宋_GB2312" w:eastAsia="仿宋_GB2312" w:hAnsi="仿宋_GB2312" w:cs="仿宋_GB2312" w:hint="eastAsia"/>
          <w:sz w:val="32"/>
          <w:szCs w:val="32"/>
        </w:rPr>
        <w:t>。</w:t>
      </w:r>
    </w:p>
    <w:p w:rsidR="007627E2" w:rsidRDefault="007627E2" w:rsidP="00D2053B">
      <w:pPr>
        <w:adjustRightInd w:val="0"/>
        <w:snapToGrid w:val="0"/>
        <w:spacing w:line="520" w:lineRule="exact"/>
        <w:ind w:firstLineChars="200" w:firstLine="640"/>
        <w:rPr>
          <w:rFonts w:ascii="仿宋_GB2312" w:eastAsia="仿宋_GB2312" w:hAnsi="仿宋_GB2312" w:cs="仿宋_GB2312"/>
          <w:sz w:val="32"/>
          <w:szCs w:val="32"/>
        </w:rPr>
      </w:pPr>
      <w:r w:rsidRPr="007627E2">
        <w:rPr>
          <w:rFonts w:ascii="仿宋_GB2312" w:eastAsia="仿宋_GB2312" w:hAnsi="仿宋_GB2312" w:cs="仿宋_GB2312" w:hint="eastAsia"/>
          <w:sz w:val="32"/>
          <w:szCs w:val="32"/>
        </w:rPr>
        <w:t>其他畜副产品</w:t>
      </w:r>
      <w:r>
        <w:rPr>
          <w:rFonts w:ascii="仿宋_GB2312" w:eastAsia="仿宋_GB2312" w:hAnsi="仿宋_GB2312" w:cs="仿宋_GB2312" w:hint="eastAsia"/>
          <w:sz w:val="32"/>
          <w:szCs w:val="32"/>
        </w:rPr>
        <w:t>检测项目包括</w:t>
      </w:r>
      <w:r w:rsidRPr="007627E2">
        <w:rPr>
          <w:rFonts w:ascii="仿宋_GB2312" w:eastAsia="仿宋_GB2312" w:hAnsi="仿宋_GB2312" w:cs="仿宋_GB2312" w:hint="eastAsia"/>
          <w:sz w:val="32"/>
          <w:szCs w:val="32"/>
        </w:rPr>
        <w:t>克伦特罗、莱克多巴胺、沙丁胺醇、氧氟沙星、氯霉素</w:t>
      </w:r>
      <w:r>
        <w:rPr>
          <w:rFonts w:ascii="仿宋_GB2312" w:eastAsia="仿宋_GB2312" w:hAnsi="仿宋_GB2312" w:cs="仿宋_GB2312" w:hint="eastAsia"/>
          <w:sz w:val="32"/>
          <w:szCs w:val="32"/>
        </w:rPr>
        <w:t>。</w:t>
      </w:r>
    </w:p>
    <w:p w:rsidR="007627E2" w:rsidRDefault="007627E2" w:rsidP="00D2053B">
      <w:pPr>
        <w:adjustRightInd w:val="0"/>
        <w:snapToGrid w:val="0"/>
        <w:spacing w:line="520" w:lineRule="exact"/>
        <w:ind w:firstLineChars="200" w:firstLine="640"/>
        <w:rPr>
          <w:rFonts w:ascii="仿宋_GB2312" w:eastAsia="仿宋_GB2312" w:hAnsi="仿宋_GB2312" w:cs="仿宋_GB2312"/>
          <w:sz w:val="32"/>
          <w:szCs w:val="32"/>
        </w:rPr>
      </w:pPr>
      <w:r w:rsidRPr="007627E2">
        <w:rPr>
          <w:rFonts w:ascii="仿宋_GB2312" w:eastAsia="仿宋_GB2312" w:hAnsi="仿宋_GB2312" w:cs="仿宋_GB2312" w:hint="eastAsia"/>
          <w:sz w:val="32"/>
          <w:szCs w:val="32"/>
        </w:rPr>
        <w:t>其他禽副产品</w:t>
      </w:r>
      <w:r>
        <w:rPr>
          <w:rFonts w:ascii="仿宋_GB2312" w:eastAsia="仿宋_GB2312" w:hAnsi="仿宋_GB2312" w:cs="仿宋_GB2312" w:hint="eastAsia"/>
          <w:sz w:val="32"/>
          <w:szCs w:val="32"/>
        </w:rPr>
        <w:t>检测项目包括</w:t>
      </w:r>
      <w:r w:rsidRPr="007627E2">
        <w:rPr>
          <w:rFonts w:ascii="仿宋_GB2312" w:eastAsia="仿宋_GB2312" w:hAnsi="仿宋_GB2312" w:cs="仿宋_GB2312" w:hint="eastAsia"/>
          <w:sz w:val="32"/>
          <w:szCs w:val="32"/>
        </w:rPr>
        <w:t>氧氟沙星、氯霉素、五氯酚酸钠、呋喃妥因代谢物、呋喃唑酮代谢物</w:t>
      </w:r>
      <w:r>
        <w:rPr>
          <w:rFonts w:ascii="仿宋_GB2312" w:eastAsia="仿宋_GB2312" w:hAnsi="仿宋_GB2312" w:cs="仿宋_GB2312" w:hint="eastAsia"/>
          <w:sz w:val="32"/>
          <w:szCs w:val="32"/>
        </w:rPr>
        <w:t>。</w:t>
      </w:r>
    </w:p>
    <w:p w:rsidR="008C0C95" w:rsidRPr="00D2053B" w:rsidRDefault="008C0C95" w:rsidP="00D2053B">
      <w:pPr>
        <w:adjustRightInd w:val="0"/>
        <w:snapToGrid w:val="0"/>
        <w:spacing w:line="520" w:lineRule="exact"/>
        <w:ind w:firstLineChars="200" w:firstLine="640"/>
        <w:rPr>
          <w:rFonts w:ascii="仿宋_GB2312" w:eastAsia="仿宋_GB2312" w:hAnsi="仿宋_GB2312" w:cs="仿宋_GB2312"/>
          <w:sz w:val="32"/>
          <w:szCs w:val="32"/>
        </w:rPr>
      </w:pPr>
    </w:p>
    <w:p w:rsidR="00D2053B" w:rsidRPr="00D2053B" w:rsidRDefault="00D2053B" w:rsidP="00D2053B">
      <w:pPr>
        <w:pStyle w:val="a6"/>
        <w:adjustRightInd w:val="0"/>
        <w:snapToGrid w:val="0"/>
        <w:spacing w:line="520" w:lineRule="exact"/>
        <w:ind w:left="1360" w:firstLineChars="0" w:firstLine="0"/>
        <w:rPr>
          <w:rFonts w:ascii="黑体" w:eastAsia="黑体" w:hAnsi="黑体" w:cs="黑体"/>
          <w:color w:val="000000" w:themeColor="text1"/>
          <w:sz w:val="32"/>
          <w:szCs w:val="32"/>
        </w:rPr>
      </w:pPr>
    </w:p>
    <w:p w:rsidR="00CB7478" w:rsidRDefault="007627E2">
      <w:pPr>
        <w:adjustRightInd w:val="0"/>
        <w:snapToGrid w:val="0"/>
        <w:spacing w:line="520" w:lineRule="exact"/>
        <w:ind w:firstLineChars="200" w:firstLine="640"/>
        <w:rPr>
          <w:rFonts w:ascii="黑体" w:eastAsia="黑体" w:hAnsi="黑体" w:cs="黑体"/>
          <w:color w:val="000000" w:themeColor="text1"/>
          <w:sz w:val="32"/>
          <w:szCs w:val="32"/>
        </w:rPr>
      </w:pPr>
      <w:r>
        <w:rPr>
          <w:rFonts w:ascii="黑体" w:eastAsia="黑体" w:hAnsi="黑体" w:cs="黑体" w:hint="eastAsia"/>
          <w:color w:val="000000" w:themeColor="text1"/>
          <w:sz w:val="32"/>
          <w:szCs w:val="32"/>
        </w:rPr>
        <w:t>二、蔬菜</w:t>
      </w:r>
    </w:p>
    <w:p w:rsidR="00CB7478" w:rsidRPr="00E10334" w:rsidRDefault="004964B6">
      <w:pPr>
        <w:ind w:firstLineChars="200" w:firstLine="640"/>
        <w:rPr>
          <w:rFonts w:ascii="仿宋_GB2312" w:eastAsia="仿宋_GB2312" w:hAnsi="仿宋_GB2312" w:cs="仿宋_GB2312"/>
          <w:sz w:val="32"/>
          <w:szCs w:val="32"/>
        </w:rPr>
      </w:pPr>
      <w:r w:rsidRPr="00E10334">
        <w:rPr>
          <w:rFonts w:ascii="仿宋_GB2312" w:eastAsia="仿宋_GB2312" w:hAnsi="仿宋_GB2312" w:cs="仿宋_GB2312" w:hint="eastAsia"/>
          <w:sz w:val="32"/>
          <w:szCs w:val="32"/>
        </w:rPr>
        <w:t>（一）抽检依据</w:t>
      </w:r>
    </w:p>
    <w:p w:rsidR="00CB7478" w:rsidRPr="00E10334" w:rsidRDefault="004964B6">
      <w:pPr>
        <w:adjustRightInd w:val="0"/>
        <w:snapToGrid w:val="0"/>
        <w:spacing w:line="520" w:lineRule="exact"/>
        <w:ind w:firstLineChars="200" w:firstLine="640"/>
        <w:rPr>
          <w:rFonts w:ascii="仿宋_GB2312" w:eastAsia="仿宋_GB2312" w:hAnsi="仿宋_GB2312" w:cs="仿宋_GB2312"/>
          <w:sz w:val="32"/>
          <w:szCs w:val="32"/>
        </w:rPr>
      </w:pPr>
      <w:r w:rsidRPr="00E10334">
        <w:rPr>
          <w:rFonts w:ascii="仿宋_GB2312" w:eastAsia="仿宋_GB2312" w:hAnsi="仿宋_GB2312" w:cs="仿宋_GB2312" w:hint="eastAsia"/>
          <w:sz w:val="32"/>
          <w:szCs w:val="32"/>
        </w:rPr>
        <w:t>《食品安全国家标准 食品中污染物限量》（GB 2762）、</w:t>
      </w:r>
      <w:r w:rsidR="008D2A96">
        <w:rPr>
          <w:rFonts w:ascii="仿宋_GB2312" w:eastAsia="仿宋_GB2312" w:hAnsi="仿宋_GB2312" w:cs="仿宋_GB2312" w:hint="eastAsia"/>
          <w:sz w:val="32"/>
          <w:szCs w:val="32"/>
        </w:rPr>
        <w:t>《食品安全国家标准 食品添加剂使用标准》（GB 2760）、《食品安全国家标准</w:t>
      </w:r>
      <w:r w:rsidR="007D0F29">
        <w:rPr>
          <w:rFonts w:ascii="仿宋_GB2312" w:eastAsia="仿宋_GB2312" w:hAnsi="仿宋_GB2312" w:cs="仿宋_GB2312" w:hint="eastAsia"/>
          <w:sz w:val="32"/>
          <w:szCs w:val="32"/>
        </w:rPr>
        <w:t xml:space="preserve"> 食品中农药最大残留限量</w:t>
      </w:r>
      <w:r w:rsidR="008D2A96">
        <w:rPr>
          <w:rFonts w:ascii="仿宋_GB2312" w:eastAsia="仿宋_GB2312" w:hAnsi="仿宋_GB2312" w:cs="仿宋_GB2312" w:hint="eastAsia"/>
          <w:sz w:val="32"/>
          <w:szCs w:val="32"/>
        </w:rPr>
        <w:t>》</w:t>
      </w:r>
      <w:r w:rsidR="007D0F29">
        <w:rPr>
          <w:rFonts w:ascii="仿宋_GB2312" w:eastAsia="仿宋_GB2312" w:hAnsi="仿宋_GB2312" w:cs="仿宋_GB2312" w:hint="eastAsia"/>
          <w:sz w:val="32"/>
          <w:szCs w:val="32"/>
        </w:rPr>
        <w:t>（GB 276</w:t>
      </w:r>
      <w:r w:rsidR="007D0F29">
        <w:rPr>
          <w:rFonts w:ascii="仿宋_GB2312" w:eastAsia="仿宋_GB2312" w:hAnsi="仿宋_GB2312" w:cs="仿宋_GB2312"/>
          <w:sz w:val="32"/>
          <w:szCs w:val="32"/>
        </w:rPr>
        <w:t>3</w:t>
      </w:r>
      <w:r w:rsidR="007D0F29">
        <w:rPr>
          <w:rFonts w:ascii="仿宋_GB2312" w:eastAsia="仿宋_GB2312" w:hAnsi="仿宋_GB2312" w:cs="仿宋_GB2312" w:hint="eastAsia"/>
          <w:sz w:val="32"/>
          <w:szCs w:val="32"/>
        </w:rPr>
        <w:t>）、</w:t>
      </w:r>
      <w:r w:rsidRPr="00E10334">
        <w:rPr>
          <w:rFonts w:ascii="仿宋_GB2312" w:eastAsia="仿宋_GB2312" w:hAnsi="仿宋_GB2312" w:cs="仿宋_GB2312" w:hint="eastAsia"/>
          <w:sz w:val="32"/>
          <w:szCs w:val="32"/>
        </w:rPr>
        <w:t>《</w:t>
      </w:r>
      <w:r w:rsidR="00E10334">
        <w:rPr>
          <w:rFonts w:ascii="仿宋_GB2312" w:eastAsia="仿宋_GB2312" w:hAnsi="仿宋_GB2312" w:cs="仿宋_GB2312" w:hint="eastAsia"/>
          <w:sz w:val="32"/>
          <w:szCs w:val="32"/>
        </w:rPr>
        <w:t>豆芽卫生标准</w:t>
      </w:r>
      <w:r w:rsidRPr="00E10334">
        <w:rPr>
          <w:rFonts w:ascii="仿宋_GB2312" w:eastAsia="仿宋_GB2312" w:hAnsi="仿宋_GB2312" w:cs="仿宋_GB2312" w:hint="eastAsia"/>
          <w:sz w:val="32"/>
          <w:szCs w:val="32"/>
        </w:rPr>
        <w:t>》（</w:t>
      </w:r>
      <w:r w:rsidR="00E10334">
        <w:rPr>
          <w:rFonts w:ascii="仿宋_GB2312" w:eastAsia="仿宋_GB2312" w:hAnsi="仿宋_GB2312" w:cs="仿宋_GB2312" w:hint="eastAsia"/>
          <w:sz w:val="32"/>
          <w:szCs w:val="32"/>
        </w:rPr>
        <w:t>G</w:t>
      </w:r>
      <w:r w:rsidR="00E10334">
        <w:rPr>
          <w:rFonts w:ascii="仿宋_GB2312" w:eastAsia="仿宋_GB2312" w:hAnsi="仿宋_GB2312" w:cs="仿宋_GB2312"/>
          <w:sz w:val="32"/>
          <w:szCs w:val="32"/>
        </w:rPr>
        <w:t>B 22556</w:t>
      </w:r>
      <w:r w:rsidR="00E10334">
        <w:rPr>
          <w:rFonts w:ascii="仿宋_GB2312" w:eastAsia="仿宋_GB2312" w:hAnsi="仿宋_GB2312" w:cs="仿宋_GB2312" w:hint="eastAsia"/>
          <w:sz w:val="32"/>
          <w:szCs w:val="32"/>
        </w:rPr>
        <w:t>）、《国家食品药品监督管理总局农业部国家卫生和计划生育委员会关于豆芽生产过程中禁止使用6-苄基腺嘌呤等物质的公告》（2015年第11号）</w:t>
      </w:r>
      <w:r w:rsidRPr="00E10334">
        <w:rPr>
          <w:rFonts w:ascii="仿宋_GB2312" w:eastAsia="仿宋_GB2312" w:hAnsi="仿宋_GB2312" w:cs="仿宋_GB2312" w:hint="eastAsia"/>
          <w:sz w:val="32"/>
          <w:szCs w:val="32"/>
        </w:rPr>
        <w:t>等标准及产品明示标准和指标的要求。</w:t>
      </w:r>
    </w:p>
    <w:p w:rsidR="00CB7478" w:rsidRPr="00E10334" w:rsidRDefault="004964B6">
      <w:pPr>
        <w:ind w:firstLineChars="200" w:firstLine="640"/>
        <w:rPr>
          <w:rFonts w:ascii="仿宋_GB2312" w:eastAsia="仿宋_GB2312" w:hAnsi="仿宋_GB2312" w:cs="仿宋_GB2312"/>
          <w:sz w:val="32"/>
          <w:szCs w:val="32"/>
        </w:rPr>
      </w:pPr>
      <w:r w:rsidRPr="00E10334">
        <w:rPr>
          <w:rFonts w:ascii="仿宋_GB2312" w:eastAsia="仿宋_GB2312" w:hAnsi="仿宋_GB2312" w:cs="仿宋_GB2312" w:hint="eastAsia"/>
          <w:sz w:val="32"/>
          <w:szCs w:val="32"/>
        </w:rPr>
        <w:t>（二）检验项目</w:t>
      </w:r>
    </w:p>
    <w:p w:rsidR="008D2A96" w:rsidRDefault="00E10334" w:rsidP="004E2D10">
      <w:pPr>
        <w:ind w:firstLineChars="200" w:firstLine="640"/>
        <w:rPr>
          <w:rFonts w:ascii="仿宋_GB2312" w:eastAsia="仿宋_GB2312" w:hAnsi="仿宋_GB2312" w:cs="仿宋_GB2312"/>
          <w:sz w:val="32"/>
          <w:szCs w:val="32"/>
        </w:rPr>
      </w:pPr>
      <w:r w:rsidRPr="00E10334">
        <w:rPr>
          <w:rFonts w:ascii="仿宋_GB2312" w:eastAsia="仿宋_GB2312" w:hAnsi="仿宋_GB2312" w:cs="仿宋_GB2312" w:hint="eastAsia"/>
          <w:sz w:val="32"/>
          <w:szCs w:val="32"/>
        </w:rPr>
        <w:t>豆芽</w:t>
      </w:r>
      <w:r w:rsidR="004964B6" w:rsidRPr="00E10334">
        <w:rPr>
          <w:rFonts w:ascii="仿宋_GB2312" w:eastAsia="仿宋_GB2312" w:hAnsi="仿宋_GB2312" w:cs="仿宋_GB2312" w:hint="eastAsia"/>
          <w:sz w:val="32"/>
          <w:szCs w:val="32"/>
        </w:rPr>
        <w:t>检验项目包括</w:t>
      </w:r>
      <w:r w:rsidR="007627E2" w:rsidRPr="007627E2">
        <w:rPr>
          <w:rFonts w:ascii="仿宋_GB2312" w:eastAsia="仿宋_GB2312" w:hAnsi="仿宋_GB2312" w:cs="仿宋_GB2312" w:hint="eastAsia"/>
          <w:sz w:val="32"/>
          <w:szCs w:val="32"/>
        </w:rPr>
        <w:t>4-氯苯氧乙酸钠（以4-氯苯氧乙酸计）、6-苄基腺嘌呤（6-BA）、亚硫酸盐（以 SO2计）、铅</w:t>
      </w:r>
      <w:r w:rsidR="004964B6" w:rsidRPr="00E10334">
        <w:rPr>
          <w:rFonts w:ascii="仿宋_GB2312" w:eastAsia="仿宋_GB2312" w:hAnsi="仿宋_GB2312" w:cs="仿宋_GB2312" w:hint="eastAsia"/>
          <w:sz w:val="32"/>
          <w:szCs w:val="32"/>
        </w:rPr>
        <w:t>。</w:t>
      </w:r>
    </w:p>
    <w:p w:rsidR="004E2D10" w:rsidRPr="004E2D10" w:rsidRDefault="004E2D10" w:rsidP="004E2D10">
      <w:pPr>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lastRenderedPageBreak/>
        <w:t>韭菜</w:t>
      </w:r>
      <w:r w:rsidR="00DC5CAD">
        <w:rPr>
          <w:rFonts w:ascii="仿宋_GB2312" w:eastAsia="仿宋_GB2312" w:hAnsi="仿宋_GB2312" w:cs="仿宋_GB2312"/>
          <w:sz w:val="32"/>
          <w:szCs w:val="32"/>
        </w:rPr>
        <w:t>（</w:t>
      </w:r>
      <w:r w:rsidR="00DC5CAD" w:rsidRPr="00DC5CAD">
        <w:rPr>
          <w:rFonts w:ascii="仿宋_GB2312" w:eastAsia="仿宋_GB2312" w:hAnsi="仿宋_GB2312" w:cs="仿宋_GB2312" w:hint="eastAsia"/>
          <w:sz w:val="32"/>
          <w:szCs w:val="32"/>
        </w:rPr>
        <w:t>鳞茎类蔬菜</w:t>
      </w:r>
      <w:r w:rsidR="00DC5CAD">
        <w:rPr>
          <w:rFonts w:ascii="仿宋_GB2312" w:eastAsia="仿宋_GB2312" w:hAnsi="仿宋_GB2312" w:cs="仿宋_GB2312"/>
          <w:sz w:val="32"/>
          <w:szCs w:val="32"/>
        </w:rPr>
        <w:t>）</w:t>
      </w:r>
      <w:r>
        <w:rPr>
          <w:rFonts w:ascii="仿宋_GB2312" w:eastAsia="仿宋_GB2312" w:hAnsi="仿宋_GB2312" w:cs="仿宋_GB2312"/>
          <w:sz w:val="32"/>
          <w:szCs w:val="32"/>
        </w:rPr>
        <w:t>检验项目包括</w:t>
      </w:r>
      <w:r w:rsidR="0041565F" w:rsidRPr="0041565F">
        <w:rPr>
          <w:rFonts w:ascii="仿宋_GB2312" w:eastAsia="仿宋_GB2312" w:hAnsi="仿宋_GB2312" w:cs="仿宋_GB2312" w:hint="eastAsia"/>
          <w:sz w:val="32"/>
          <w:szCs w:val="32"/>
        </w:rPr>
        <w:t>腐霉利、毒死蜱、氧乐果、克百威、甲拌磷、氯氰菊酯和高效氯氰菊酯、氟虫腈</w:t>
      </w:r>
      <w:r>
        <w:rPr>
          <w:rFonts w:ascii="仿宋_GB2312" w:eastAsia="仿宋_GB2312" w:hAnsi="仿宋_GB2312" w:cs="仿宋_GB2312" w:hint="eastAsia"/>
          <w:sz w:val="32"/>
          <w:szCs w:val="32"/>
        </w:rPr>
        <w:t>。</w:t>
      </w:r>
    </w:p>
    <w:p w:rsidR="008D2A96" w:rsidRDefault="008D2A96">
      <w:pPr>
        <w:ind w:firstLineChars="200" w:firstLine="640"/>
        <w:rPr>
          <w:rFonts w:ascii="仿宋_GB2312" w:eastAsia="仿宋_GB2312" w:hAnsi="仿宋_GB2312" w:cs="仿宋_GB2312"/>
          <w:sz w:val="32"/>
          <w:szCs w:val="32"/>
        </w:rPr>
      </w:pPr>
      <w:r w:rsidRPr="008D2A96">
        <w:rPr>
          <w:rFonts w:ascii="仿宋_GB2312" w:eastAsia="仿宋_GB2312" w:hAnsi="仿宋_GB2312" w:cs="仿宋_GB2312" w:hint="eastAsia"/>
          <w:sz w:val="32"/>
          <w:szCs w:val="32"/>
        </w:rPr>
        <w:t>结球甘蓝（芸薹属类蔬菜）</w:t>
      </w:r>
      <w:r>
        <w:rPr>
          <w:rFonts w:ascii="仿宋_GB2312" w:eastAsia="仿宋_GB2312" w:hAnsi="仿宋_GB2312" w:cs="仿宋_GB2312" w:hint="eastAsia"/>
          <w:sz w:val="32"/>
          <w:szCs w:val="32"/>
        </w:rPr>
        <w:t>检验项目包括</w:t>
      </w:r>
      <w:r w:rsidRPr="008D2A96">
        <w:rPr>
          <w:rFonts w:ascii="仿宋_GB2312" w:eastAsia="仿宋_GB2312" w:hAnsi="仿宋_GB2312" w:cs="仿宋_GB2312" w:hint="eastAsia"/>
          <w:sz w:val="32"/>
          <w:szCs w:val="32"/>
        </w:rPr>
        <w:t>氧乐果、甲胺磷、</w:t>
      </w:r>
      <w:r w:rsidR="004E2D10" w:rsidRPr="004E2D10">
        <w:rPr>
          <w:rFonts w:ascii="仿宋_GB2312" w:eastAsia="仿宋_GB2312" w:hAnsi="仿宋_GB2312" w:cs="仿宋_GB2312" w:hint="eastAsia"/>
          <w:sz w:val="32"/>
          <w:szCs w:val="32"/>
        </w:rPr>
        <w:t>氟虫腈、毒死蜱、克百威</w:t>
      </w:r>
      <w:r>
        <w:rPr>
          <w:rFonts w:ascii="仿宋_GB2312" w:eastAsia="仿宋_GB2312" w:hAnsi="仿宋_GB2312" w:cs="仿宋_GB2312" w:hint="eastAsia"/>
          <w:sz w:val="32"/>
          <w:szCs w:val="32"/>
        </w:rPr>
        <w:t>。</w:t>
      </w:r>
    </w:p>
    <w:p w:rsidR="007A4C71" w:rsidRDefault="007A4C71">
      <w:pPr>
        <w:ind w:firstLineChars="200" w:firstLine="640"/>
        <w:rPr>
          <w:rFonts w:ascii="仿宋_GB2312" w:eastAsia="仿宋_GB2312" w:hAnsi="仿宋_GB2312" w:cs="仿宋_GB2312"/>
          <w:sz w:val="32"/>
          <w:szCs w:val="32"/>
        </w:rPr>
      </w:pPr>
      <w:r w:rsidRPr="007A4C71">
        <w:rPr>
          <w:rFonts w:ascii="仿宋_GB2312" w:eastAsia="仿宋_GB2312" w:hAnsi="仿宋_GB2312" w:cs="仿宋_GB2312" w:hint="eastAsia"/>
          <w:sz w:val="32"/>
          <w:szCs w:val="32"/>
        </w:rPr>
        <w:t>菠菜</w:t>
      </w:r>
      <w:r>
        <w:rPr>
          <w:rFonts w:ascii="仿宋_GB2312" w:eastAsia="仿宋_GB2312" w:hAnsi="仿宋_GB2312" w:cs="仿宋_GB2312" w:hint="eastAsia"/>
          <w:sz w:val="32"/>
          <w:szCs w:val="32"/>
        </w:rPr>
        <w:t>（叶菜类蔬菜）</w:t>
      </w:r>
      <w:r w:rsidR="00C6469E">
        <w:rPr>
          <w:rFonts w:ascii="仿宋_GB2312" w:eastAsia="仿宋_GB2312" w:hAnsi="仿宋_GB2312" w:cs="仿宋_GB2312" w:hint="eastAsia"/>
          <w:sz w:val="32"/>
          <w:szCs w:val="32"/>
        </w:rPr>
        <w:t>检验项目包括</w:t>
      </w:r>
      <w:r w:rsidR="00C6469E" w:rsidRPr="00C6469E">
        <w:rPr>
          <w:rFonts w:ascii="仿宋_GB2312" w:eastAsia="仿宋_GB2312" w:hAnsi="仿宋_GB2312" w:cs="仿宋_GB2312" w:hint="eastAsia"/>
          <w:sz w:val="32"/>
          <w:szCs w:val="32"/>
        </w:rPr>
        <w:t>毒死蜱、氧乐果、阿维菌素、氟虫腈、克百威、甲拌磷</w:t>
      </w:r>
    </w:p>
    <w:p w:rsidR="004E2D10" w:rsidRDefault="004E2D10">
      <w:pPr>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芹菜</w:t>
      </w:r>
      <w:r w:rsidR="00BD0C37">
        <w:rPr>
          <w:rFonts w:ascii="仿宋_GB2312" w:eastAsia="仿宋_GB2312" w:hAnsi="仿宋_GB2312" w:cs="仿宋_GB2312" w:hint="eastAsia"/>
          <w:sz w:val="32"/>
          <w:szCs w:val="32"/>
        </w:rPr>
        <w:t>（叶菜类蔬菜）</w:t>
      </w:r>
      <w:r>
        <w:rPr>
          <w:rFonts w:ascii="仿宋_GB2312" w:eastAsia="仿宋_GB2312" w:hAnsi="仿宋_GB2312" w:cs="仿宋_GB2312"/>
          <w:sz w:val="32"/>
          <w:szCs w:val="32"/>
        </w:rPr>
        <w:t>检验项目包括</w:t>
      </w:r>
      <w:r w:rsidRPr="004E2D10">
        <w:rPr>
          <w:rFonts w:ascii="仿宋_GB2312" w:eastAsia="仿宋_GB2312" w:hAnsi="仿宋_GB2312" w:cs="仿宋_GB2312" w:hint="eastAsia"/>
          <w:sz w:val="32"/>
          <w:szCs w:val="32"/>
        </w:rPr>
        <w:t>毒死蜱、甲拌磷、克百威、氟虫腈、氧乐果、甲基异柳磷、水胺硫磷、氯氟氰菊酯和高效氯氟氰菊酯</w:t>
      </w:r>
      <w:r>
        <w:rPr>
          <w:rFonts w:ascii="仿宋_GB2312" w:eastAsia="仿宋_GB2312" w:hAnsi="仿宋_GB2312" w:cs="仿宋_GB2312" w:hint="eastAsia"/>
          <w:sz w:val="32"/>
          <w:szCs w:val="32"/>
        </w:rPr>
        <w:t>。</w:t>
      </w:r>
    </w:p>
    <w:p w:rsidR="00353011" w:rsidRPr="00353011" w:rsidRDefault="00353011">
      <w:pPr>
        <w:ind w:firstLineChars="200" w:firstLine="640"/>
        <w:rPr>
          <w:rFonts w:ascii="仿宋_GB2312" w:eastAsia="仿宋_GB2312" w:hAnsi="仿宋_GB2312" w:cs="仿宋_GB2312"/>
          <w:sz w:val="32"/>
          <w:szCs w:val="32"/>
        </w:rPr>
      </w:pPr>
      <w:r w:rsidRPr="00353011">
        <w:rPr>
          <w:rFonts w:ascii="仿宋_GB2312" w:eastAsia="仿宋_GB2312" w:hAnsi="仿宋_GB2312" w:cs="仿宋_GB2312" w:hint="eastAsia"/>
          <w:sz w:val="32"/>
          <w:szCs w:val="32"/>
        </w:rPr>
        <w:t>普通白菜</w:t>
      </w:r>
      <w:r>
        <w:rPr>
          <w:rFonts w:ascii="仿宋_GB2312" w:eastAsia="仿宋_GB2312" w:hAnsi="仿宋_GB2312" w:cs="仿宋_GB2312" w:hint="eastAsia"/>
          <w:sz w:val="32"/>
          <w:szCs w:val="32"/>
        </w:rPr>
        <w:t>（叶菜类蔬菜）</w:t>
      </w:r>
      <w:r w:rsidR="00417398">
        <w:rPr>
          <w:rFonts w:ascii="仿宋_GB2312" w:eastAsia="仿宋_GB2312" w:hAnsi="仿宋_GB2312" w:cs="仿宋_GB2312"/>
          <w:sz w:val="32"/>
          <w:szCs w:val="32"/>
        </w:rPr>
        <w:t>检验项目包括</w:t>
      </w:r>
      <w:r w:rsidR="003907C1" w:rsidRPr="003907C1">
        <w:rPr>
          <w:rFonts w:ascii="仿宋_GB2312" w:eastAsia="仿宋_GB2312" w:hAnsi="仿宋_GB2312" w:cs="仿宋_GB2312" w:hint="eastAsia"/>
          <w:sz w:val="32"/>
          <w:szCs w:val="32"/>
        </w:rPr>
        <w:t>毒死蜱、氟虫腈、啶虫脒、氧乐果、克百威、甲胺磷、水胺硫磷</w:t>
      </w:r>
    </w:p>
    <w:p w:rsidR="004E2D10" w:rsidRDefault="004E2D10">
      <w:pPr>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油麦菜</w:t>
      </w:r>
      <w:r w:rsidR="004500AF">
        <w:rPr>
          <w:rFonts w:ascii="仿宋_GB2312" w:eastAsia="仿宋_GB2312" w:hAnsi="仿宋_GB2312" w:cs="仿宋_GB2312" w:hint="eastAsia"/>
          <w:sz w:val="32"/>
          <w:szCs w:val="32"/>
        </w:rPr>
        <w:t>（叶菜类蔬菜）</w:t>
      </w:r>
      <w:r>
        <w:rPr>
          <w:rFonts w:ascii="仿宋_GB2312" w:eastAsia="仿宋_GB2312" w:hAnsi="仿宋_GB2312" w:cs="仿宋_GB2312"/>
          <w:sz w:val="32"/>
          <w:szCs w:val="32"/>
        </w:rPr>
        <w:t>检验项目包括</w:t>
      </w:r>
      <w:r w:rsidRPr="004E2D10">
        <w:rPr>
          <w:rFonts w:ascii="仿宋_GB2312" w:eastAsia="仿宋_GB2312" w:hAnsi="仿宋_GB2312" w:cs="仿宋_GB2312" w:hint="eastAsia"/>
          <w:sz w:val="32"/>
          <w:szCs w:val="32"/>
        </w:rPr>
        <w:t>氟虫腈、氧乐果、克百威、甲胺磷、甲基异柳磷</w:t>
      </w:r>
      <w:r>
        <w:rPr>
          <w:rFonts w:ascii="仿宋_GB2312" w:eastAsia="仿宋_GB2312" w:hAnsi="仿宋_GB2312" w:cs="仿宋_GB2312" w:hint="eastAsia"/>
          <w:sz w:val="32"/>
          <w:szCs w:val="32"/>
        </w:rPr>
        <w:t>。</w:t>
      </w:r>
    </w:p>
    <w:p w:rsidR="004E2D10" w:rsidRDefault="004E2D10">
      <w:pPr>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大白菜</w:t>
      </w:r>
      <w:r w:rsidR="004500AF">
        <w:rPr>
          <w:rFonts w:ascii="仿宋_GB2312" w:eastAsia="仿宋_GB2312" w:hAnsi="仿宋_GB2312" w:cs="仿宋_GB2312" w:hint="eastAsia"/>
          <w:sz w:val="32"/>
          <w:szCs w:val="32"/>
        </w:rPr>
        <w:t>（叶菜类蔬菜）</w:t>
      </w:r>
      <w:r>
        <w:rPr>
          <w:rFonts w:ascii="仿宋_GB2312" w:eastAsia="仿宋_GB2312" w:hAnsi="仿宋_GB2312" w:cs="仿宋_GB2312"/>
          <w:sz w:val="32"/>
          <w:szCs w:val="32"/>
        </w:rPr>
        <w:t>检验项目包括</w:t>
      </w:r>
      <w:r w:rsidRPr="004E2D10">
        <w:rPr>
          <w:rFonts w:ascii="仿宋_GB2312" w:eastAsia="仿宋_GB2312" w:hAnsi="仿宋_GB2312" w:cs="仿宋_GB2312" w:hint="eastAsia"/>
          <w:sz w:val="32"/>
          <w:szCs w:val="32"/>
        </w:rPr>
        <w:t>毒死蜱、氧乐果、克百威、啶虫脒、甲胺磷</w:t>
      </w:r>
      <w:r>
        <w:rPr>
          <w:rFonts w:ascii="仿宋_GB2312" w:eastAsia="仿宋_GB2312" w:hAnsi="仿宋_GB2312" w:cs="仿宋_GB2312" w:hint="eastAsia"/>
          <w:sz w:val="32"/>
          <w:szCs w:val="32"/>
        </w:rPr>
        <w:t>。</w:t>
      </w:r>
    </w:p>
    <w:p w:rsidR="004E2D10" w:rsidRDefault="004E2D10">
      <w:pPr>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茄子</w:t>
      </w:r>
      <w:r w:rsidR="00B122CB">
        <w:rPr>
          <w:rFonts w:ascii="仿宋_GB2312" w:eastAsia="仿宋_GB2312" w:hAnsi="仿宋_GB2312" w:cs="仿宋_GB2312"/>
          <w:sz w:val="32"/>
          <w:szCs w:val="32"/>
        </w:rPr>
        <w:t>（</w:t>
      </w:r>
      <w:r w:rsidR="00B122CB" w:rsidRPr="00A06AF3">
        <w:rPr>
          <w:rFonts w:ascii="仿宋_GB2312" w:eastAsia="仿宋_GB2312" w:hAnsi="仿宋_GB2312" w:cs="仿宋_GB2312" w:hint="eastAsia"/>
          <w:sz w:val="32"/>
          <w:szCs w:val="32"/>
        </w:rPr>
        <w:t>茄果类蔬菜</w:t>
      </w:r>
      <w:r w:rsidR="00B122CB">
        <w:rPr>
          <w:rFonts w:ascii="仿宋_GB2312" w:eastAsia="仿宋_GB2312" w:hAnsi="仿宋_GB2312" w:cs="仿宋_GB2312"/>
          <w:sz w:val="32"/>
          <w:szCs w:val="32"/>
        </w:rPr>
        <w:t>）</w:t>
      </w:r>
      <w:r>
        <w:rPr>
          <w:rFonts w:ascii="仿宋_GB2312" w:eastAsia="仿宋_GB2312" w:hAnsi="仿宋_GB2312" w:cs="仿宋_GB2312"/>
          <w:sz w:val="32"/>
          <w:szCs w:val="32"/>
        </w:rPr>
        <w:t>检验项目包括</w:t>
      </w:r>
      <w:r w:rsidRPr="004E2D10">
        <w:rPr>
          <w:rFonts w:ascii="仿宋_GB2312" w:eastAsia="仿宋_GB2312" w:hAnsi="仿宋_GB2312" w:cs="仿宋_GB2312" w:hint="eastAsia"/>
          <w:sz w:val="32"/>
          <w:szCs w:val="32"/>
        </w:rPr>
        <w:t>克百威、氧乐果、甲胺磷、水胺硫磷、氯唑磷</w:t>
      </w:r>
      <w:r>
        <w:rPr>
          <w:rFonts w:ascii="仿宋_GB2312" w:eastAsia="仿宋_GB2312" w:hAnsi="仿宋_GB2312" w:cs="仿宋_GB2312" w:hint="eastAsia"/>
          <w:sz w:val="32"/>
          <w:szCs w:val="32"/>
        </w:rPr>
        <w:t>。</w:t>
      </w:r>
    </w:p>
    <w:p w:rsidR="004E2D10" w:rsidRDefault="004E2D10">
      <w:pPr>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辣椒</w:t>
      </w:r>
      <w:r w:rsidR="00B122CB">
        <w:rPr>
          <w:rFonts w:ascii="仿宋_GB2312" w:eastAsia="仿宋_GB2312" w:hAnsi="仿宋_GB2312" w:cs="仿宋_GB2312"/>
          <w:sz w:val="32"/>
          <w:szCs w:val="32"/>
        </w:rPr>
        <w:t>（</w:t>
      </w:r>
      <w:r w:rsidR="00B122CB" w:rsidRPr="00A06AF3">
        <w:rPr>
          <w:rFonts w:ascii="仿宋_GB2312" w:eastAsia="仿宋_GB2312" w:hAnsi="仿宋_GB2312" w:cs="仿宋_GB2312" w:hint="eastAsia"/>
          <w:sz w:val="32"/>
          <w:szCs w:val="32"/>
        </w:rPr>
        <w:t>茄果类蔬菜</w:t>
      </w:r>
      <w:r w:rsidR="00B122CB">
        <w:rPr>
          <w:rFonts w:ascii="仿宋_GB2312" w:eastAsia="仿宋_GB2312" w:hAnsi="仿宋_GB2312" w:cs="仿宋_GB2312"/>
          <w:sz w:val="32"/>
          <w:szCs w:val="32"/>
        </w:rPr>
        <w:t>）</w:t>
      </w:r>
      <w:r>
        <w:rPr>
          <w:rFonts w:ascii="仿宋_GB2312" w:eastAsia="仿宋_GB2312" w:hAnsi="仿宋_GB2312" w:cs="仿宋_GB2312"/>
          <w:sz w:val="32"/>
          <w:szCs w:val="32"/>
        </w:rPr>
        <w:t>检验项目包括</w:t>
      </w:r>
      <w:r w:rsidRPr="004E2D10">
        <w:rPr>
          <w:rFonts w:ascii="仿宋_GB2312" w:eastAsia="仿宋_GB2312" w:hAnsi="仿宋_GB2312" w:cs="仿宋_GB2312" w:hint="eastAsia"/>
          <w:sz w:val="32"/>
          <w:szCs w:val="32"/>
        </w:rPr>
        <w:t>克百威、氧乐果、水胺硫磷、氟虫腈、氯氰菊酯和高效氯氰菊酯</w:t>
      </w:r>
      <w:r>
        <w:rPr>
          <w:rFonts w:ascii="仿宋_GB2312" w:eastAsia="仿宋_GB2312" w:hAnsi="仿宋_GB2312" w:cs="仿宋_GB2312" w:hint="eastAsia"/>
          <w:sz w:val="32"/>
          <w:szCs w:val="32"/>
        </w:rPr>
        <w:t>。</w:t>
      </w:r>
    </w:p>
    <w:p w:rsidR="004E2D10" w:rsidRPr="004E2D10" w:rsidRDefault="004E2D10" w:rsidP="004E2D10">
      <w:pPr>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番茄</w:t>
      </w:r>
      <w:r w:rsidR="00A06AF3">
        <w:rPr>
          <w:rFonts w:ascii="仿宋_GB2312" w:eastAsia="仿宋_GB2312" w:hAnsi="仿宋_GB2312" w:cs="仿宋_GB2312"/>
          <w:sz w:val="32"/>
          <w:szCs w:val="32"/>
        </w:rPr>
        <w:t>（</w:t>
      </w:r>
      <w:r w:rsidR="00A06AF3" w:rsidRPr="00A06AF3">
        <w:rPr>
          <w:rFonts w:ascii="仿宋_GB2312" w:eastAsia="仿宋_GB2312" w:hAnsi="仿宋_GB2312" w:cs="仿宋_GB2312" w:hint="eastAsia"/>
          <w:sz w:val="32"/>
          <w:szCs w:val="32"/>
        </w:rPr>
        <w:t>茄果类蔬菜</w:t>
      </w:r>
      <w:r w:rsidR="00A06AF3">
        <w:rPr>
          <w:rFonts w:ascii="仿宋_GB2312" w:eastAsia="仿宋_GB2312" w:hAnsi="仿宋_GB2312" w:cs="仿宋_GB2312"/>
          <w:sz w:val="32"/>
          <w:szCs w:val="32"/>
        </w:rPr>
        <w:t>）</w:t>
      </w:r>
      <w:r>
        <w:rPr>
          <w:rFonts w:ascii="仿宋_GB2312" w:eastAsia="仿宋_GB2312" w:hAnsi="仿宋_GB2312" w:cs="仿宋_GB2312"/>
          <w:sz w:val="32"/>
          <w:szCs w:val="32"/>
        </w:rPr>
        <w:t>检验项目包括</w:t>
      </w:r>
      <w:r w:rsidRPr="004E2D10">
        <w:rPr>
          <w:rFonts w:ascii="仿宋_GB2312" w:eastAsia="仿宋_GB2312" w:hAnsi="仿宋_GB2312" w:cs="仿宋_GB2312" w:hint="eastAsia"/>
          <w:sz w:val="32"/>
          <w:szCs w:val="32"/>
        </w:rPr>
        <w:t>氧乐果、克百威、毒死蜱、苯醚甲环唑、氯氟氰菊酯和高效氯氟氰菊酯</w:t>
      </w:r>
      <w:r>
        <w:rPr>
          <w:rFonts w:ascii="仿宋_GB2312" w:eastAsia="仿宋_GB2312" w:hAnsi="仿宋_GB2312" w:cs="仿宋_GB2312" w:hint="eastAsia"/>
          <w:sz w:val="32"/>
          <w:szCs w:val="32"/>
        </w:rPr>
        <w:t>。</w:t>
      </w:r>
    </w:p>
    <w:p w:rsidR="008D2A96" w:rsidRDefault="008D2A96" w:rsidP="004E2D10">
      <w:pPr>
        <w:ind w:firstLineChars="200" w:firstLine="640"/>
        <w:rPr>
          <w:rFonts w:ascii="仿宋_GB2312" w:eastAsia="仿宋_GB2312" w:hAnsi="仿宋_GB2312" w:cs="仿宋_GB2312"/>
          <w:sz w:val="32"/>
          <w:szCs w:val="32"/>
        </w:rPr>
      </w:pPr>
      <w:r w:rsidRPr="008D2A96">
        <w:rPr>
          <w:rFonts w:ascii="仿宋_GB2312" w:eastAsia="仿宋_GB2312" w:hAnsi="仿宋_GB2312" w:cs="仿宋_GB2312" w:hint="eastAsia"/>
          <w:sz w:val="32"/>
          <w:szCs w:val="32"/>
        </w:rPr>
        <w:lastRenderedPageBreak/>
        <w:t>黄瓜（瓜类蔬菜）</w:t>
      </w:r>
      <w:r>
        <w:rPr>
          <w:rFonts w:ascii="仿宋_GB2312" w:eastAsia="仿宋_GB2312" w:hAnsi="仿宋_GB2312" w:cs="仿宋_GB2312" w:hint="eastAsia"/>
          <w:sz w:val="32"/>
          <w:szCs w:val="32"/>
        </w:rPr>
        <w:t>检验项目包括</w:t>
      </w:r>
      <w:r w:rsidR="004E2D10" w:rsidRPr="004E2D10">
        <w:rPr>
          <w:rFonts w:ascii="仿宋_GB2312" w:eastAsia="仿宋_GB2312" w:hAnsi="仿宋_GB2312" w:cs="仿宋_GB2312" w:hint="eastAsia"/>
          <w:sz w:val="32"/>
          <w:szCs w:val="32"/>
        </w:rPr>
        <w:t>氟虫腈、克百威、氧乐果、毒死蜱、三唑酮</w:t>
      </w:r>
      <w:r>
        <w:rPr>
          <w:rFonts w:ascii="仿宋_GB2312" w:eastAsia="仿宋_GB2312" w:hAnsi="仿宋_GB2312" w:cs="仿宋_GB2312" w:hint="eastAsia"/>
          <w:sz w:val="32"/>
          <w:szCs w:val="32"/>
        </w:rPr>
        <w:t>。</w:t>
      </w:r>
    </w:p>
    <w:p w:rsidR="00A06AF3" w:rsidRDefault="00165D3B" w:rsidP="004E2D10">
      <w:pPr>
        <w:ind w:firstLineChars="200" w:firstLine="640"/>
        <w:rPr>
          <w:rFonts w:ascii="仿宋_GB2312" w:eastAsia="仿宋_GB2312" w:hAnsi="仿宋_GB2312" w:cs="仿宋_GB2312"/>
          <w:sz w:val="32"/>
          <w:szCs w:val="32"/>
        </w:rPr>
      </w:pPr>
      <w:r w:rsidRPr="00165D3B">
        <w:rPr>
          <w:rFonts w:ascii="仿宋_GB2312" w:eastAsia="仿宋_GB2312" w:hAnsi="仿宋_GB2312" w:cs="仿宋_GB2312" w:hint="eastAsia"/>
          <w:sz w:val="32"/>
          <w:szCs w:val="32"/>
        </w:rPr>
        <w:t>山药</w:t>
      </w:r>
      <w:r>
        <w:rPr>
          <w:rFonts w:ascii="仿宋_GB2312" w:eastAsia="仿宋_GB2312" w:hAnsi="仿宋_GB2312" w:cs="仿宋_GB2312" w:hint="eastAsia"/>
          <w:sz w:val="32"/>
          <w:szCs w:val="32"/>
        </w:rPr>
        <w:t>（</w:t>
      </w:r>
      <w:r w:rsidRPr="00165D3B">
        <w:rPr>
          <w:rFonts w:ascii="仿宋_GB2312" w:eastAsia="仿宋_GB2312" w:hAnsi="仿宋_GB2312" w:cs="仿宋_GB2312" w:hint="eastAsia"/>
          <w:sz w:val="32"/>
          <w:szCs w:val="32"/>
        </w:rPr>
        <w:t>根茎类和薯芋类蔬菜</w:t>
      </w:r>
      <w:r>
        <w:rPr>
          <w:rFonts w:ascii="仿宋_GB2312" w:eastAsia="仿宋_GB2312" w:hAnsi="仿宋_GB2312" w:cs="仿宋_GB2312" w:hint="eastAsia"/>
          <w:sz w:val="32"/>
          <w:szCs w:val="32"/>
        </w:rPr>
        <w:t>）</w:t>
      </w:r>
      <w:r w:rsidR="00853C01">
        <w:rPr>
          <w:rFonts w:ascii="仿宋_GB2312" w:eastAsia="仿宋_GB2312" w:hAnsi="仿宋_GB2312" w:cs="仿宋_GB2312" w:hint="eastAsia"/>
          <w:sz w:val="32"/>
          <w:szCs w:val="32"/>
        </w:rPr>
        <w:t>检验项目包括</w:t>
      </w:r>
      <w:r w:rsidR="00F66B5F" w:rsidRPr="00F66B5F">
        <w:rPr>
          <w:rFonts w:ascii="仿宋_GB2312" w:eastAsia="仿宋_GB2312" w:hAnsi="仿宋_GB2312" w:cs="仿宋_GB2312" w:hint="eastAsia"/>
          <w:sz w:val="32"/>
          <w:szCs w:val="32"/>
        </w:rPr>
        <w:t>氯氟氰菊酯和高效氯氟氰菊酯、氧乐果、克百威、甲拌磷</w:t>
      </w:r>
    </w:p>
    <w:p w:rsidR="004E2D10" w:rsidRDefault="004E2D10" w:rsidP="004E2D1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豇豆检验项目包括</w:t>
      </w:r>
      <w:r w:rsidRPr="004E2D10">
        <w:rPr>
          <w:rFonts w:ascii="仿宋_GB2312" w:eastAsia="仿宋_GB2312" w:hAnsi="仿宋_GB2312" w:cs="仿宋_GB2312" w:hint="eastAsia"/>
          <w:sz w:val="32"/>
          <w:szCs w:val="32"/>
        </w:rPr>
        <w:t>克百威、灭蝇胺、氧乐果、水胺硫磷、甲基异柳磷、氟虫腈、甲胺磷、阿维菌素</w:t>
      </w:r>
      <w:r>
        <w:rPr>
          <w:rFonts w:ascii="仿宋_GB2312" w:eastAsia="仿宋_GB2312" w:hAnsi="仿宋_GB2312" w:cs="仿宋_GB2312" w:hint="eastAsia"/>
          <w:sz w:val="32"/>
          <w:szCs w:val="32"/>
        </w:rPr>
        <w:t>。</w:t>
      </w:r>
    </w:p>
    <w:p w:rsidR="00F90A7A" w:rsidRPr="00E159A5" w:rsidRDefault="00E159A5" w:rsidP="00E159A5">
      <w:pPr>
        <w:pStyle w:val="a6"/>
        <w:numPr>
          <w:ilvl w:val="0"/>
          <w:numId w:val="2"/>
        </w:numPr>
        <w:ind w:firstLineChars="0"/>
        <w:rPr>
          <w:rFonts w:ascii="黑体" w:eastAsia="黑体" w:hAnsi="黑体" w:cs="黑体"/>
          <w:sz w:val="32"/>
          <w:szCs w:val="32"/>
        </w:rPr>
      </w:pPr>
      <w:r>
        <w:rPr>
          <w:rFonts w:ascii="黑体" w:eastAsia="黑体" w:hAnsi="黑体" w:cs="黑体" w:hint="eastAsia"/>
          <w:sz w:val="32"/>
          <w:szCs w:val="32"/>
        </w:rPr>
        <w:t>水产品</w:t>
      </w:r>
    </w:p>
    <w:p w:rsidR="00F90A7A" w:rsidRPr="00F90A7A" w:rsidRDefault="00F90A7A" w:rsidP="00F90A7A">
      <w:pPr>
        <w:ind w:left="640"/>
        <w:rPr>
          <w:rFonts w:ascii="仿宋_GB2312" w:eastAsia="仿宋_GB2312" w:hAnsi="仿宋_GB2312" w:cs="仿宋_GB2312"/>
          <w:sz w:val="32"/>
          <w:szCs w:val="32"/>
        </w:rPr>
      </w:pPr>
      <w:r w:rsidRPr="00F90A7A">
        <w:rPr>
          <w:rFonts w:ascii="仿宋_GB2312" w:eastAsia="仿宋_GB2312" w:hAnsi="仿宋_GB2312" w:cs="仿宋_GB2312" w:hint="eastAsia"/>
          <w:sz w:val="32"/>
          <w:szCs w:val="32"/>
        </w:rPr>
        <w:t>（一）抽检依据</w:t>
      </w:r>
    </w:p>
    <w:p w:rsidR="00F90A7A" w:rsidRDefault="00F90A7A" w:rsidP="00F90A7A">
      <w:pPr>
        <w:ind w:left="640"/>
        <w:rPr>
          <w:rFonts w:ascii="仿宋_GB2312" w:eastAsia="仿宋_GB2312" w:hAnsi="仿宋_GB2312" w:cs="仿宋_GB2312"/>
          <w:sz w:val="32"/>
          <w:szCs w:val="32"/>
        </w:rPr>
      </w:pPr>
      <w:r w:rsidRPr="00F90A7A">
        <w:rPr>
          <w:rFonts w:ascii="仿宋_GB2312" w:eastAsia="仿宋_GB2312" w:hAnsi="仿宋_GB2312" w:cs="仿宋_GB2312" w:hint="eastAsia"/>
          <w:sz w:val="32"/>
          <w:szCs w:val="32"/>
        </w:rPr>
        <w:t>《食品安全国家标准 食品中污染物限量》（GB 2762）、</w:t>
      </w:r>
      <w:r>
        <w:rPr>
          <w:rFonts w:ascii="仿宋_GB2312" w:eastAsia="仿宋_GB2312" w:hAnsi="仿宋_GB2312" w:cs="仿宋_GB2312" w:hint="eastAsia"/>
          <w:sz w:val="32"/>
          <w:szCs w:val="32"/>
        </w:rPr>
        <w:t>《食品安全国家标准 鲜、冻动物性水产品》（G</w:t>
      </w:r>
      <w:r>
        <w:rPr>
          <w:rFonts w:ascii="仿宋_GB2312" w:eastAsia="仿宋_GB2312" w:hAnsi="仿宋_GB2312" w:cs="仿宋_GB2312"/>
          <w:sz w:val="32"/>
          <w:szCs w:val="32"/>
        </w:rPr>
        <w:t>B 2733）、</w:t>
      </w:r>
      <w:r w:rsidR="00F2248D">
        <w:rPr>
          <w:rFonts w:ascii="仿宋_GB2312" w:eastAsia="仿宋_GB2312" w:hAnsi="仿宋_GB2312" w:cs="仿宋_GB2312" w:hint="eastAsia"/>
          <w:sz w:val="32"/>
          <w:szCs w:val="32"/>
        </w:rPr>
        <w:t>《动物性食品中兽药最高残留限量》（</w:t>
      </w:r>
      <w:r w:rsidR="00F2248D">
        <w:rPr>
          <w:rFonts w:ascii="仿宋_GB2312" w:eastAsia="仿宋_GB2312" w:hAnsi="仿宋_GB2312" w:cs="仿宋_GB2312"/>
          <w:sz w:val="32"/>
          <w:szCs w:val="32"/>
        </w:rPr>
        <w:t>农业部公告第</w:t>
      </w:r>
      <w:r w:rsidR="00F2248D">
        <w:rPr>
          <w:rFonts w:ascii="仿宋_GB2312" w:eastAsia="仿宋_GB2312" w:hAnsi="仿宋_GB2312" w:cs="仿宋_GB2312" w:hint="eastAsia"/>
          <w:sz w:val="32"/>
          <w:szCs w:val="32"/>
        </w:rPr>
        <w:t>2</w:t>
      </w:r>
      <w:r w:rsidR="00F2248D">
        <w:rPr>
          <w:rFonts w:ascii="仿宋_GB2312" w:eastAsia="仿宋_GB2312" w:hAnsi="仿宋_GB2312" w:cs="仿宋_GB2312"/>
          <w:sz w:val="32"/>
          <w:szCs w:val="32"/>
        </w:rPr>
        <w:t>35号）、《兽药地方标准废止目录》（农业部公告第</w:t>
      </w:r>
      <w:r w:rsidR="00F2248D">
        <w:rPr>
          <w:rFonts w:ascii="仿宋_GB2312" w:eastAsia="仿宋_GB2312" w:hAnsi="仿宋_GB2312" w:cs="仿宋_GB2312" w:hint="eastAsia"/>
          <w:sz w:val="32"/>
          <w:szCs w:val="32"/>
        </w:rPr>
        <w:t>5</w:t>
      </w:r>
      <w:r w:rsidR="00F2248D">
        <w:rPr>
          <w:rFonts w:ascii="仿宋_GB2312" w:eastAsia="仿宋_GB2312" w:hAnsi="仿宋_GB2312" w:cs="仿宋_GB2312"/>
          <w:sz w:val="32"/>
          <w:szCs w:val="32"/>
        </w:rPr>
        <w:t>60号）、《发布在食品动物中停止使用洛美沙星、培氟沙星、氧氟沙星、诺氟沙星</w:t>
      </w:r>
      <w:r w:rsidR="00F2248D">
        <w:rPr>
          <w:rFonts w:ascii="仿宋_GB2312" w:eastAsia="仿宋_GB2312" w:hAnsi="仿宋_GB2312" w:cs="仿宋_GB2312" w:hint="eastAsia"/>
          <w:sz w:val="32"/>
          <w:szCs w:val="32"/>
        </w:rPr>
        <w:t>4中兽药的决定》（农业部公告第2</w:t>
      </w:r>
      <w:r w:rsidR="00F2248D">
        <w:rPr>
          <w:rFonts w:ascii="仿宋_GB2312" w:eastAsia="仿宋_GB2312" w:hAnsi="仿宋_GB2312" w:cs="仿宋_GB2312"/>
          <w:sz w:val="32"/>
          <w:szCs w:val="32"/>
        </w:rPr>
        <w:t>292号）。</w:t>
      </w:r>
    </w:p>
    <w:p w:rsidR="00F2248D" w:rsidRPr="00E10334" w:rsidRDefault="00F2248D" w:rsidP="00F2248D">
      <w:pPr>
        <w:ind w:firstLineChars="200" w:firstLine="640"/>
        <w:rPr>
          <w:rFonts w:ascii="仿宋_GB2312" w:eastAsia="仿宋_GB2312" w:hAnsi="仿宋_GB2312" w:cs="仿宋_GB2312"/>
          <w:sz w:val="32"/>
          <w:szCs w:val="32"/>
        </w:rPr>
      </w:pPr>
      <w:r w:rsidRPr="00E10334">
        <w:rPr>
          <w:rFonts w:ascii="仿宋_GB2312" w:eastAsia="仿宋_GB2312" w:hAnsi="仿宋_GB2312" w:cs="仿宋_GB2312" w:hint="eastAsia"/>
          <w:sz w:val="32"/>
          <w:szCs w:val="32"/>
        </w:rPr>
        <w:t>（二）检验项目</w:t>
      </w:r>
    </w:p>
    <w:p w:rsidR="00F90A7A" w:rsidRDefault="00F2248D" w:rsidP="004E2D10">
      <w:pPr>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淡水鱼检验项目包括</w:t>
      </w:r>
      <w:r w:rsidRPr="00F2248D">
        <w:rPr>
          <w:rFonts w:ascii="仿宋_GB2312" w:eastAsia="仿宋_GB2312" w:hAnsi="仿宋_GB2312" w:cs="仿宋_GB2312" w:hint="eastAsia"/>
          <w:sz w:val="32"/>
          <w:szCs w:val="32"/>
        </w:rPr>
        <w:t>恩诺沙星、呋喃西林代谢物、呋喃唑酮代谢物、氯霉素、孔雀石绿、氧氟沙星、培氟沙星、磺胺类（总量）、地西泮</w:t>
      </w:r>
      <w:r>
        <w:rPr>
          <w:rFonts w:ascii="仿宋_GB2312" w:eastAsia="仿宋_GB2312" w:hAnsi="仿宋_GB2312" w:cs="仿宋_GB2312" w:hint="eastAsia"/>
          <w:sz w:val="32"/>
          <w:szCs w:val="32"/>
        </w:rPr>
        <w:t>。</w:t>
      </w:r>
    </w:p>
    <w:p w:rsidR="00DE13AB" w:rsidRDefault="00DE13AB" w:rsidP="004E2D10">
      <w:pPr>
        <w:ind w:firstLineChars="200" w:firstLine="640"/>
        <w:rPr>
          <w:rFonts w:ascii="仿宋_GB2312" w:eastAsia="仿宋_GB2312" w:hAnsi="仿宋_GB2312" w:cs="仿宋_GB2312"/>
          <w:sz w:val="32"/>
          <w:szCs w:val="32"/>
        </w:rPr>
      </w:pPr>
      <w:r w:rsidRPr="00DE13AB">
        <w:rPr>
          <w:rFonts w:ascii="仿宋_GB2312" w:eastAsia="仿宋_GB2312" w:hAnsi="仿宋_GB2312" w:cs="仿宋_GB2312" w:hint="eastAsia"/>
          <w:sz w:val="32"/>
          <w:szCs w:val="32"/>
        </w:rPr>
        <w:t>淡水蟹</w:t>
      </w:r>
      <w:r>
        <w:rPr>
          <w:rFonts w:ascii="仿宋_GB2312" w:eastAsia="仿宋_GB2312" w:hAnsi="仿宋_GB2312" w:cs="仿宋_GB2312" w:hint="eastAsia"/>
          <w:sz w:val="32"/>
          <w:szCs w:val="32"/>
        </w:rPr>
        <w:t>检测项目包括</w:t>
      </w:r>
      <w:r w:rsidR="00751AF4" w:rsidRPr="00751AF4">
        <w:rPr>
          <w:rFonts w:ascii="仿宋_GB2312" w:eastAsia="仿宋_GB2312" w:hAnsi="仿宋_GB2312" w:cs="仿宋_GB2312" w:hint="eastAsia"/>
          <w:sz w:val="32"/>
          <w:szCs w:val="32"/>
        </w:rPr>
        <w:t>恩诺沙星、呋喃西林代谢物、氧氟沙星、镉、氯霉素</w:t>
      </w:r>
    </w:p>
    <w:p w:rsidR="00940F1C" w:rsidRPr="00940F1C" w:rsidRDefault="00940F1C" w:rsidP="00940F1C">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海</w:t>
      </w:r>
      <w:r>
        <w:rPr>
          <w:rFonts w:ascii="仿宋_GB2312" w:eastAsia="仿宋_GB2312" w:hAnsi="仿宋_GB2312" w:cs="仿宋_GB2312"/>
          <w:sz w:val="32"/>
          <w:szCs w:val="32"/>
        </w:rPr>
        <w:t>水鱼检验项目包括</w:t>
      </w:r>
      <w:r w:rsidRPr="00F2248D">
        <w:rPr>
          <w:rFonts w:ascii="仿宋_GB2312" w:eastAsia="仿宋_GB2312" w:hAnsi="仿宋_GB2312" w:cs="仿宋_GB2312" w:hint="eastAsia"/>
          <w:sz w:val="32"/>
          <w:szCs w:val="32"/>
        </w:rPr>
        <w:t>恩诺沙星、氧氟沙星、诺氟沙星、呋喃</w:t>
      </w:r>
      <w:r w:rsidRPr="00F2248D">
        <w:rPr>
          <w:rFonts w:ascii="仿宋_GB2312" w:eastAsia="仿宋_GB2312" w:hAnsi="仿宋_GB2312" w:cs="仿宋_GB2312" w:hint="eastAsia"/>
          <w:sz w:val="32"/>
          <w:szCs w:val="32"/>
        </w:rPr>
        <w:lastRenderedPageBreak/>
        <w:t>西林代谢物、呋喃唑酮代谢物、氯霉素、孔雀石绿、甲硝唑、磺胺类（总量）、镉</w:t>
      </w:r>
      <w:r>
        <w:rPr>
          <w:rFonts w:ascii="仿宋_GB2312" w:eastAsia="仿宋_GB2312" w:hAnsi="仿宋_GB2312" w:cs="仿宋_GB2312" w:hint="eastAsia"/>
          <w:sz w:val="32"/>
          <w:szCs w:val="32"/>
        </w:rPr>
        <w:t>。</w:t>
      </w:r>
    </w:p>
    <w:p w:rsidR="00F2248D" w:rsidRDefault="00F2248D" w:rsidP="004E2D1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海水虾</w:t>
      </w:r>
      <w:r>
        <w:rPr>
          <w:rFonts w:ascii="仿宋_GB2312" w:eastAsia="仿宋_GB2312" w:hAnsi="仿宋_GB2312" w:cs="仿宋_GB2312"/>
          <w:sz w:val="32"/>
          <w:szCs w:val="32"/>
        </w:rPr>
        <w:t>检验项目包括</w:t>
      </w:r>
      <w:r w:rsidRPr="00F2248D">
        <w:rPr>
          <w:rFonts w:ascii="仿宋_GB2312" w:eastAsia="仿宋_GB2312" w:hAnsi="仿宋_GB2312" w:cs="仿宋_GB2312" w:hint="eastAsia"/>
          <w:sz w:val="32"/>
          <w:szCs w:val="32"/>
        </w:rPr>
        <w:t>镉、呋喃妥因代谢物、呋喃唑酮代谢物、土霉素、金霉素</w:t>
      </w:r>
      <w:r>
        <w:rPr>
          <w:rFonts w:ascii="仿宋_GB2312" w:eastAsia="仿宋_GB2312" w:hAnsi="仿宋_GB2312" w:cs="仿宋_GB2312" w:hint="eastAsia"/>
          <w:sz w:val="32"/>
          <w:szCs w:val="32"/>
        </w:rPr>
        <w:t>。</w:t>
      </w:r>
    </w:p>
    <w:p w:rsidR="00940F1C" w:rsidRDefault="00940F1C" w:rsidP="004E2D1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海水蟹检测项目包括</w:t>
      </w:r>
      <w:r w:rsidR="00091878" w:rsidRPr="00091878">
        <w:rPr>
          <w:rFonts w:ascii="仿宋_GB2312" w:eastAsia="仿宋_GB2312" w:hAnsi="仿宋_GB2312" w:cs="仿宋_GB2312" w:hint="eastAsia"/>
          <w:sz w:val="32"/>
          <w:szCs w:val="32"/>
        </w:rPr>
        <w:t>恩诺沙星、氧氟沙星、呋喃它酮代谢物、呋喃妥因代谢物、呋喃西林代谢物、镉</w:t>
      </w:r>
    </w:p>
    <w:p w:rsidR="00F2248D" w:rsidRDefault="00F2248D" w:rsidP="004E2D1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贝类</w:t>
      </w:r>
      <w:r>
        <w:rPr>
          <w:rFonts w:ascii="仿宋_GB2312" w:eastAsia="仿宋_GB2312" w:hAnsi="仿宋_GB2312" w:cs="仿宋_GB2312"/>
          <w:sz w:val="32"/>
          <w:szCs w:val="32"/>
        </w:rPr>
        <w:t>检验项目包括</w:t>
      </w:r>
      <w:r w:rsidRPr="00F2248D">
        <w:rPr>
          <w:rFonts w:ascii="仿宋_GB2312" w:eastAsia="仿宋_GB2312" w:hAnsi="仿宋_GB2312" w:cs="仿宋_GB2312" w:hint="eastAsia"/>
          <w:sz w:val="32"/>
          <w:szCs w:val="32"/>
        </w:rPr>
        <w:t>恩诺沙星、呋喃西林代谢物、氯霉素、镉、呋喃唑酮代谢物</w:t>
      </w:r>
      <w:r>
        <w:rPr>
          <w:rFonts w:ascii="仿宋_GB2312" w:eastAsia="仿宋_GB2312" w:hAnsi="仿宋_GB2312" w:cs="仿宋_GB2312" w:hint="eastAsia"/>
          <w:sz w:val="32"/>
          <w:szCs w:val="32"/>
        </w:rPr>
        <w:t>。</w:t>
      </w:r>
    </w:p>
    <w:p w:rsidR="00E159A5" w:rsidRPr="004E2D10" w:rsidRDefault="003B387D" w:rsidP="00610EBB">
      <w:pPr>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其它水产品检测项目包括</w:t>
      </w:r>
      <w:r w:rsidR="0065610A" w:rsidRPr="0065610A">
        <w:rPr>
          <w:rFonts w:ascii="仿宋_GB2312" w:eastAsia="仿宋_GB2312" w:hAnsi="仿宋_GB2312" w:cs="仿宋_GB2312" w:hint="eastAsia"/>
          <w:sz w:val="32"/>
          <w:szCs w:val="32"/>
        </w:rPr>
        <w:t>恩诺沙星、呋喃唑酮代谢物、氧氟沙星、镉、呋喃西林代谢物</w:t>
      </w:r>
    </w:p>
    <w:p w:rsidR="00CB7478" w:rsidRPr="00E10334" w:rsidRDefault="00E159A5" w:rsidP="008D2A96">
      <w:pPr>
        <w:ind w:firstLineChars="200" w:firstLine="640"/>
        <w:rPr>
          <w:rFonts w:ascii="黑体" w:eastAsia="黑体" w:hAnsi="黑体" w:cs="黑体"/>
          <w:sz w:val="32"/>
          <w:szCs w:val="32"/>
        </w:rPr>
      </w:pPr>
      <w:r>
        <w:rPr>
          <w:rFonts w:ascii="黑体" w:eastAsia="黑体" w:hAnsi="黑体" w:cs="黑体" w:hint="eastAsia"/>
          <w:sz w:val="32"/>
          <w:szCs w:val="32"/>
        </w:rPr>
        <w:t>四、水果</w:t>
      </w:r>
    </w:p>
    <w:p w:rsidR="00CB7478" w:rsidRPr="00E10334" w:rsidRDefault="004964B6">
      <w:pPr>
        <w:ind w:firstLineChars="200" w:firstLine="640"/>
        <w:rPr>
          <w:rFonts w:ascii="仿宋_GB2312" w:eastAsia="仿宋_GB2312" w:hAnsi="仿宋_GB2312" w:cs="仿宋_GB2312"/>
          <w:sz w:val="32"/>
          <w:szCs w:val="32"/>
        </w:rPr>
      </w:pPr>
      <w:r w:rsidRPr="00E10334">
        <w:rPr>
          <w:rFonts w:ascii="仿宋_GB2312" w:eastAsia="仿宋_GB2312" w:hAnsi="仿宋_GB2312" w:cs="仿宋_GB2312" w:hint="eastAsia"/>
          <w:sz w:val="32"/>
          <w:szCs w:val="32"/>
        </w:rPr>
        <w:t>（一）抽检依据</w:t>
      </w:r>
    </w:p>
    <w:p w:rsidR="00CB7478" w:rsidRPr="00E10334" w:rsidRDefault="004964B6">
      <w:pPr>
        <w:adjustRightInd w:val="0"/>
        <w:snapToGrid w:val="0"/>
        <w:spacing w:line="520" w:lineRule="exact"/>
        <w:ind w:firstLineChars="200" w:firstLine="640"/>
        <w:rPr>
          <w:rFonts w:ascii="仿宋_GB2312" w:eastAsia="仿宋_GB2312" w:hAnsi="仿宋_GB2312" w:cs="仿宋_GB2312"/>
          <w:sz w:val="32"/>
          <w:szCs w:val="32"/>
        </w:rPr>
      </w:pPr>
      <w:r w:rsidRPr="00E10334">
        <w:rPr>
          <w:rFonts w:ascii="仿宋_GB2312" w:eastAsia="仿宋_GB2312" w:hAnsi="仿宋_GB2312" w:cs="仿宋_GB2312" w:hint="eastAsia"/>
          <w:sz w:val="32"/>
          <w:szCs w:val="32"/>
        </w:rPr>
        <w:t>《食品安全国家标准 食品中污染物限量》（GB 2762）、《食品安全国家标准 食品中农药最大残留限量》（GB 2763）等标准及产品明示标准和指标的要求。</w:t>
      </w:r>
    </w:p>
    <w:p w:rsidR="00CB7478" w:rsidRPr="00E10334" w:rsidRDefault="004964B6">
      <w:pPr>
        <w:ind w:firstLineChars="200" w:firstLine="640"/>
        <w:rPr>
          <w:rFonts w:ascii="仿宋_GB2312" w:eastAsia="仿宋_GB2312" w:hAnsi="仿宋_GB2312" w:cs="仿宋_GB2312"/>
          <w:sz w:val="32"/>
          <w:szCs w:val="32"/>
        </w:rPr>
      </w:pPr>
      <w:r w:rsidRPr="00E10334">
        <w:rPr>
          <w:rFonts w:ascii="仿宋_GB2312" w:eastAsia="仿宋_GB2312" w:hAnsi="仿宋_GB2312" w:cs="仿宋_GB2312" w:hint="eastAsia"/>
          <w:sz w:val="32"/>
          <w:szCs w:val="32"/>
        </w:rPr>
        <w:t>（二）检验项目</w:t>
      </w:r>
    </w:p>
    <w:p w:rsidR="00272D16" w:rsidRDefault="00272D16">
      <w:pPr>
        <w:adjustRightInd w:val="0"/>
        <w:snapToGrid w:val="0"/>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苹果检验项目包括</w:t>
      </w:r>
      <w:r w:rsidRPr="00272D16">
        <w:rPr>
          <w:rFonts w:ascii="仿宋_GB2312" w:eastAsia="仿宋_GB2312" w:hAnsi="仿宋_GB2312" w:cs="仿宋_GB2312" w:hint="eastAsia"/>
          <w:sz w:val="32"/>
          <w:szCs w:val="32"/>
        </w:rPr>
        <w:t>敌敌畏、毒死蜱、对硫磷、丙溴磷、丙环唑、丁硫克百威、啶虫脒、克百威、三唑醇、氧乐果</w:t>
      </w:r>
      <w:r>
        <w:rPr>
          <w:rFonts w:ascii="仿宋_GB2312" w:eastAsia="仿宋_GB2312" w:hAnsi="仿宋_GB2312" w:cs="仿宋_GB2312" w:hint="eastAsia"/>
          <w:sz w:val="32"/>
          <w:szCs w:val="32"/>
        </w:rPr>
        <w:t>。</w:t>
      </w:r>
    </w:p>
    <w:p w:rsidR="00272D16" w:rsidRDefault="00272D16">
      <w:pPr>
        <w:adjustRightInd w:val="0"/>
        <w:snapToGrid w:val="0"/>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梨检验项目包括</w:t>
      </w:r>
      <w:r w:rsidRPr="00272D16">
        <w:rPr>
          <w:rFonts w:ascii="仿宋_GB2312" w:eastAsia="仿宋_GB2312" w:hAnsi="仿宋_GB2312" w:cs="仿宋_GB2312" w:hint="eastAsia"/>
          <w:sz w:val="32"/>
          <w:szCs w:val="32"/>
        </w:rPr>
        <w:t>克百威、氧乐果、氯氟氰菊酯和高效氯氟氰菊酯、多菌灵、敌敌畏</w:t>
      </w:r>
      <w:r>
        <w:rPr>
          <w:rFonts w:ascii="仿宋_GB2312" w:eastAsia="仿宋_GB2312" w:hAnsi="仿宋_GB2312" w:cs="仿宋_GB2312" w:hint="eastAsia"/>
          <w:sz w:val="32"/>
          <w:szCs w:val="32"/>
        </w:rPr>
        <w:t>。</w:t>
      </w:r>
    </w:p>
    <w:p w:rsidR="00272D16" w:rsidRDefault="00272D16">
      <w:pPr>
        <w:adjustRightInd w:val="0"/>
        <w:snapToGrid w:val="0"/>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桃检验项目包括</w:t>
      </w:r>
      <w:r w:rsidRPr="00272D16">
        <w:rPr>
          <w:rFonts w:ascii="仿宋_GB2312" w:eastAsia="仿宋_GB2312" w:hAnsi="仿宋_GB2312" w:cs="仿宋_GB2312" w:hint="eastAsia"/>
          <w:sz w:val="32"/>
          <w:szCs w:val="32"/>
        </w:rPr>
        <w:t>氟虫腈、多菌灵、苯醚甲环唑、敌敌畏、对硫磷、甲胺磷、克百威、氧乐果、溴氰菊酯</w:t>
      </w:r>
      <w:r>
        <w:rPr>
          <w:rFonts w:ascii="仿宋_GB2312" w:eastAsia="仿宋_GB2312" w:hAnsi="仿宋_GB2312" w:cs="仿宋_GB2312" w:hint="eastAsia"/>
          <w:sz w:val="32"/>
          <w:szCs w:val="32"/>
        </w:rPr>
        <w:t>。</w:t>
      </w:r>
    </w:p>
    <w:p w:rsidR="008D2A96" w:rsidRDefault="00272D16" w:rsidP="00272D16">
      <w:pPr>
        <w:adjustRightInd w:val="0"/>
        <w:snapToGrid w:val="0"/>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lastRenderedPageBreak/>
        <w:t>油桃检验项目包括</w:t>
      </w:r>
      <w:r w:rsidRPr="00272D16">
        <w:rPr>
          <w:rFonts w:ascii="仿宋_GB2312" w:eastAsia="仿宋_GB2312" w:hAnsi="仿宋_GB2312" w:cs="仿宋_GB2312" w:hint="eastAsia"/>
          <w:sz w:val="32"/>
          <w:szCs w:val="32"/>
        </w:rPr>
        <w:t>多菌灵、甲胺磷、氟虫腈、克百威、涕灭威、氧乐果、敌敌畏</w:t>
      </w:r>
      <w:r>
        <w:rPr>
          <w:rFonts w:ascii="仿宋_GB2312" w:eastAsia="仿宋_GB2312" w:hAnsi="仿宋_GB2312" w:cs="仿宋_GB2312" w:hint="eastAsia"/>
          <w:sz w:val="32"/>
          <w:szCs w:val="32"/>
        </w:rPr>
        <w:t>。</w:t>
      </w:r>
    </w:p>
    <w:p w:rsidR="00D52FBB" w:rsidRDefault="00D52FBB" w:rsidP="00272D16">
      <w:pPr>
        <w:adjustRightInd w:val="0"/>
        <w:snapToGrid w:val="0"/>
        <w:spacing w:line="520" w:lineRule="exact"/>
        <w:ind w:firstLineChars="200" w:firstLine="640"/>
        <w:rPr>
          <w:rFonts w:ascii="仿宋_GB2312" w:eastAsia="仿宋_GB2312" w:hAnsi="仿宋_GB2312" w:cs="仿宋_GB2312"/>
          <w:sz w:val="32"/>
          <w:szCs w:val="32"/>
        </w:rPr>
      </w:pPr>
      <w:r w:rsidRPr="00D52FBB">
        <w:rPr>
          <w:rFonts w:ascii="仿宋_GB2312" w:eastAsia="仿宋_GB2312" w:hAnsi="仿宋_GB2312" w:cs="仿宋_GB2312" w:hint="eastAsia"/>
          <w:sz w:val="32"/>
          <w:szCs w:val="32"/>
        </w:rPr>
        <w:t>枣</w:t>
      </w:r>
      <w:r>
        <w:rPr>
          <w:rFonts w:ascii="仿宋_GB2312" w:eastAsia="仿宋_GB2312" w:hAnsi="仿宋_GB2312" w:cs="仿宋_GB2312" w:hint="eastAsia"/>
          <w:sz w:val="32"/>
          <w:szCs w:val="32"/>
        </w:rPr>
        <w:t>检测项目包括</w:t>
      </w:r>
      <w:r w:rsidR="00F127F2" w:rsidRPr="00F127F2">
        <w:rPr>
          <w:rFonts w:ascii="仿宋_GB2312" w:eastAsia="仿宋_GB2312" w:hAnsi="仿宋_GB2312" w:cs="仿宋_GB2312" w:hint="eastAsia"/>
          <w:sz w:val="32"/>
          <w:szCs w:val="32"/>
        </w:rPr>
        <w:t>氧乐果、氟虫腈、糖精钠（以糖精计）、多菌灵、甲胺磷</w:t>
      </w:r>
    </w:p>
    <w:p w:rsidR="005A2AF5" w:rsidRDefault="008D2A96" w:rsidP="005A2AF5">
      <w:pPr>
        <w:adjustRightInd w:val="0"/>
        <w:snapToGrid w:val="0"/>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香蕉</w:t>
      </w:r>
      <w:r w:rsidR="005A2AF5">
        <w:rPr>
          <w:rFonts w:ascii="仿宋_GB2312" w:eastAsia="仿宋_GB2312" w:hAnsi="仿宋_GB2312" w:cs="仿宋_GB2312"/>
          <w:sz w:val="32"/>
          <w:szCs w:val="32"/>
        </w:rPr>
        <w:t>检验项目包括</w:t>
      </w:r>
      <w:r w:rsidR="00272D16" w:rsidRPr="00272D16">
        <w:rPr>
          <w:rFonts w:ascii="仿宋_GB2312" w:eastAsia="仿宋_GB2312" w:hAnsi="仿宋_GB2312" w:cs="仿宋_GB2312" w:hint="eastAsia"/>
          <w:sz w:val="32"/>
          <w:szCs w:val="32"/>
        </w:rPr>
        <w:t>吡唑醚菌酯、苯醚甲环唑、氟虫腈</w:t>
      </w:r>
      <w:r w:rsidR="00272D16">
        <w:rPr>
          <w:rFonts w:ascii="仿宋_GB2312" w:eastAsia="仿宋_GB2312" w:hAnsi="仿宋_GB2312" w:cs="仿宋_GB2312" w:hint="eastAsia"/>
          <w:sz w:val="32"/>
          <w:szCs w:val="32"/>
        </w:rPr>
        <w:t>。</w:t>
      </w:r>
    </w:p>
    <w:p w:rsidR="005D47BC" w:rsidRDefault="005D47BC" w:rsidP="005A2AF5">
      <w:pPr>
        <w:adjustRightInd w:val="0"/>
        <w:snapToGrid w:val="0"/>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芒果检测项目包括</w:t>
      </w:r>
      <w:r w:rsidRPr="005D47BC">
        <w:rPr>
          <w:rFonts w:ascii="仿宋_GB2312" w:eastAsia="仿宋_GB2312" w:hAnsi="仿宋_GB2312" w:cs="仿宋_GB2312" w:hint="eastAsia"/>
          <w:sz w:val="32"/>
          <w:szCs w:val="32"/>
        </w:rPr>
        <w:t>氧乐果、戊唑醇、苯醚甲环唑、倍硫磷、多菌灵、嘧菌酯</w:t>
      </w:r>
    </w:p>
    <w:p w:rsidR="008D2A96" w:rsidRDefault="00272D16" w:rsidP="00272D16">
      <w:pPr>
        <w:adjustRightInd w:val="0"/>
        <w:snapToGrid w:val="0"/>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火龙果检验项目包括</w:t>
      </w:r>
      <w:r w:rsidRPr="00272D16">
        <w:rPr>
          <w:rFonts w:ascii="仿宋_GB2312" w:eastAsia="仿宋_GB2312" w:hAnsi="仿宋_GB2312" w:cs="仿宋_GB2312" w:hint="eastAsia"/>
          <w:sz w:val="32"/>
          <w:szCs w:val="32"/>
        </w:rPr>
        <w:t>氟虫腈、甲胺磷、克百威、氧乐果</w:t>
      </w:r>
      <w:r>
        <w:rPr>
          <w:rFonts w:ascii="仿宋_GB2312" w:eastAsia="仿宋_GB2312" w:hAnsi="仿宋_GB2312" w:cs="仿宋_GB2312" w:hint="eastAsia"/>
          <w:sz w:val="32"/>
          <w:szCs w:val="32"/>
        </w:rPr>
        <w:t>。</w:t>
      </w:r>
    </w:p>
    <w:p w:rsidR="00815B36" w:rsidRDefault="00815B36" w:rsidP="00272D16">
      <w:pPr>
        <w:adjustRightInd w:val="0"/>
        <w:snapToGrid w:val="0"/>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菠萝检测项目</w:t>
      </w:r>
      <w:r w:rsidR="006B7E86">
        <w:rPr>
          <w:rFonts w:ascii="仿宋_GB2312" w:eastAsia="仿宋_GB2312" w:hAnsi="仿宋_GB2312" w:cs="仿宋_GB2312"/>
          <w:sz w:val="32"/>
          <w:szCs w:val="32"/>
        </w:rPr>
        <w:t>包括</w:t>
      </w:r>
      <w:r w:rsidR="006B7E86" w:rsidRPr="006B7E86">
        <w:rPr>
          <w:rFonts w:ascii="仿宋_GB2312" w:eastAsia="仿宋_GB2312" w:hAnsi="仿宋_GB2312" w:cs="仿宋_GB2312" w:hint="eastAsia"/>
          <w:sz w:val="32"/>
          <w:szCs w:val="32"/>
        </w:rPr>
        <w:t>灭多威、多菌灵、丙环唑、二嗪磷、硫线磷</w:t>
      </w:r>
    </w:p>
    <w:p w:rsidR="00272D16" w:rsidRDefault="00272D16">
      <w:pPr>
        <w:adjustRightInd w:val="0"/>
        <w:snapToGrid w:val="0"/>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柑</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橘检验项目包括</w:t>
      </w:r>
      <w:r w:rsidRPr="00272D16">
        <w:rPr>
          <w:rFonts w:ascii="仿宋_GB2312" w:eastAsia="仿宋_GB2312" w:hAnsi="仿宋_GB2312" w:cs="仿宋_GB2312" w:hint="eastAsia"/>
          <w:sz w:val="32"/>
          <w:szCs w:val="32"/>
        </w:rPr>
        <w:t>丙溴磷、三唑磷、氧乐果、苯醚甲环唑、克百威、联苯菊酯</w:t>
      </w:r>
      <w:r>
        <w:rPr>
          <w:rFonts w:ascii="仿宋_GB2312" w:eastAsia="仿宋_GB2312" w:hAnsi="仿宋_GB2312" w:cs="仿宋_GB2312" w:hint="eastAsia"/>
          <w:sz w:val="32"/>
          <w:szCs w:val="32"/>
        </w:rPr>
        <w:t>。</w:t>
      </w:r>
    </w:p>
    <w:p w:rsidR="00272D16" w:rsidRDefault="00272D16">
      <w:pPr>
        <w:adjustRightInd w:val="0"/>
        <w:snapToGrid w:val="0"/>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橙检验项目包括</w:t>
      </w:r>
      <w:r w:rsidRPr="00272D16">
        <w:rPr>
          <w:rFonts w:ascii="仿宋_GB2312" w:eastAsia="仿宋_GB2312" w:hAnsi="仿宋_GB2312" w:cs="仿宋_GB2312" w:hint="eastAsia"/>
          <w:sz w:val="32"/>
          <w:szCs w:val="32"/>
        </w:rPr>
        <w:t>丙溴磷、三唑磷、氧乐果、克百威、水胺硫磷、多菌灵、联苯菊酯、杀虫脒、杀扑磷</w:t>
      </w:r>
      <w:r>
        <w:rPr>
          <w:rFonts w:ascii="仿宋_GB2312" w:eastAsia="仿宋_GB2312" w:hAnsi="仿宋_GB2312" w:cs="仿宋_GB2312" w:hint="eastAsia"/>
          <w:sz w:val="32"/>
          <w:szCs w:val="32"/>
        </w:rPr>
        <w:t>。</w:t>
      </w:r>
    </w:p>
    <w:p w:rsidR="003B4A8F" w:rsidRDefault="003B4A8F">
      <w:pPr>
        <w:adjustRightInd w:val="0"/>
        <w:snapToGrid w:val="0"/>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葡萄检测项目包括</w:t>
      </w:r>
      <w:r w:rsidR="003F3A3D" w:rsidRPr="003F3A3D">
        <w:rPr>
          <w:rFonts w:ascii="仿宋_GB2312" w:eastAsia="仿宋_GB2312" w:hAnsi="仿宋_GB2312" w:cs="仿宋_GB2312" w:hint="eastAsia"/>
          <w:sz w:val="32"/>
          <w:szCs w:val="32"/>
        </w:rPr>
        <w:t>戊唑醇、苯醚甲环唑、甲胺磷、甲基对硫磷、克百威、灭线磷、霜霉威和霜霉威盐酸盐、辛硫磷、氧乐果</w:t>
      </w:r>
    </w:p>
    <w:p w:rsidR="00272D16" w:rsidRDefault="00272D16">
      <w:pPr>
        <w:adjustRightInd w:val="0"/>
        <w:snapToGrid w:val="0"/>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西番莲</w:t>
      </w:r>
      <w:r>
        <w:rPr>
          <w:rFonts w:ascii="仿宋_GB2312" w:eastAsia="仿宋_GB2312" w:hAnsi="仿宋_GB2312" w:cs="仿宋_GB2312" w:hint="eastAsia"/>
          <w:sz w:val="32"/>
          <w:szCs w:val="32"/>
        </w:rPr>
        <w:t>（百香果）检验项目包括</w:t>
      </w:r>
      <w:r w:rsidRPr="00272D16">
        <w:rPr>
          <w:rFonts w:ascii="仿宋_GB2312" w:eastAsia="仿宋_GB2312" w:hAnsi="仿宋_GB2312" w:cs="仿宋_GB2312" w:hint="eastAsia"/>
          <w:sz w:val="32"/>
          <w:szCs w:val="32"/>
        </w:rPr>
        <w:t>苯醚甲环唑、戊唑醇、敌百虫、氰戊菊酯和 S-氰戊菊酯</w:t>
      </w:r>
      <w:r>
        <w:rPr>
          <w:rFonts w:ascii="仿宋_GB2312" w:eastAsia="仿宋_GB2312" w:hAnsi="仿宋_GB2312" w:cs="仿宋_GB2312" w:hint="eastAsia"/>
          <w:sz w:val="32"/>
          <w:szCs w:val="32"/>
        </w:rPr>
        <w:t>。</w:t>
      </w:r>
    </w:p>
    <w:p w:rsidR="0019560D" w:rsidRDefault="0019560D">
      <w:pPr>
        <w:adjustRightInd w:val="0"/>
        <w:snapToGrid w:val="0"/>
        <w:spacing w:line="520" w:lineRule="exact"/>
        <w:ind w:firstLineChars="200" w:firstLine="640"/>
        <w:rPr>
          <w:rFonts w:ascii="仿宋_GB2312" w:eastAsia="仿宋_GB2312" w:hAnsi="仿宋_GB2312" w:cs="仿宋_GB2312"/>
          <w:sz w:val="32"/>
          <w:szCs w:val="32"/>
        </w:rPr>
      </w:pPr>
      <w:r w:rsidRPr="0019560D">
        <w:rPr>
          <w:rFonts w:ascii="仿宋_GB2312" w:eastAsia="仿宋_GB2312" w:hAnsi="仿宋_GB2312" w:cs="仿宋_GB2312" w:hint="eastAsia"/>
          <w:sz w:val="32"/>
          <w:szCs w:val="32"/>
        </w:rPr>
        <w:t>西瓜</w:t>
      </w:r>
      <w:r>
        <w:rPr>
          <w:rFonts w:ascii="仿宋_GB2312" w:eastAsia="仿宋_GB2312" w:hAnsi="仿宋_GB2312" w:cs="仿宋_GB2312" w:hint="eastAsia"/>
          <w:sz w:val="32"/>
          <w:szCs w:val="32"/>
        </w:rPr>
        <w:t>检验项目包括</w:t>
      </w:r>
      <w:r w:rsidR="00F82DCD" w:rsidRPr="00F82DCD">
        <w:rPr>
          <w:rFonts w:ascii="仿宋_GB2312" w:eastAsia="仿宋_GB2312" w:hAnsi="仿宋_GB2312" w:cs="仿宋_GB2312" w:hint="eastAsia"/>
          <w:sz w:val="32"/>
          <w:szCs w:val="32"/>
        </w:rPr>
        <w:t>敌敌畏、甲胺磷、甲霜灵和精甲霜灵、克百威、噻虫嗪、氧乐果</w:t>
      </w:r>
    </w:p>
    <w:p w:rsidR="00E159A5" w:rsidRDefault="00205256">
      <w:pPr>
        <w:adjustRightInd w:val="0"/>
        <w:snapToGrid w:val="0"/>
        <w:spacing w:line="520" w:lineRule="exact"/>
        <w:ind w:firstLineChars="200" w:firstLine="640"/>
        <w:rPr>
          <w:rFonts w:ascii="仿宋_GB2312" w:eastAsia="仿宋_GB2312" w:hAnsi="仿宋_GB2312" w:cs="仿宋_GB2312"/>
          <w:sz w:val="32"/>
          <w:szCs w:val="32"/>
        </w:rPr>
      </w:pPr>
      <w:r w:rsidRPr="00205256">
        <w:rPr>
          <w:rFonts w:ascii="仿宋_GB2312" w:eastAsia="仿宋_GB2312" w:hAnsi="仿宋_GB2312" w:cs="仿宋_GB2312" w:hint="eastAsia"/>
          <w:sz w:val="32"/>
          <w:szCs w:val="32"/>
        </w:rPr>
        <w:t>甜瓜类</w:t>
      </w:r>
      <w:r>
        <w:rPr>
          <w:rFonts w:ascii="仿宋_GB2312" w:eastAsia="仿宋_GB2312" w:hAnsi="仿宋_GB2312" w:cs="仿宋_GB2312" w:hint="eastAsia"/>
          <w:sz w:val="32"/>
          <w:szCs w:val="32"/>
        </w:rPr>
        <w:t>检测项目包括</w:t>
      </w:r>
      <w:r w:rsidR="00C03DAA" w:rsidRPr="00C03DAA">
        <w:rPr>
          <w:rFonts w:ascii="仿宋_GB2312" w:eastAsia="仿宋_GB2312" w:hAnsi="仿宋_GB2312" w:cs="仿宋_GB2312" w:hint="eastAsia"/>
          <w:sz w:val="32"/>
          <w:szCs w:val="32"/>
        </w:rPr>
        <w:t>甲基异柳磷、克百威、烯酰吗啉、氧乐果</w:t>
      </w:r>
    </w:p>
    <w:p w:rsidR="00272D16" w:rsidRPr="00E10334" w:rsidRDefault="00E159A5" w:rsidP="00272D16">
      <w:pPr>
        <w:ind w:firstLineChars="200" w:firstLine="640"/>
        <w:rPr>
          <w:rFonts w:ascii="黑体" w:eastAsia="黑体" w:hAnsi="黑体" w:cs="黑体"/>
          <w:sz w:val="32"/>
          <w:szCs w:val="32"/>
        </w:rPr>
      </w:pPr>
      <w:r>
        <w:rPr>
          <w:rFonts w:ascii="黑体" w:eastAsia="黑体" w:hAnsi="黑体" w:cs="黑体" w:hint="eastAsia"/>
          <w:sz w:val="32"/>
          <w:szCs w:val="32"/>
        </w:rPr>
        <w:t>五、鲜蛋</w:t>
      </w:r>
    </w:p>
    <w:p w:rsidR="00272D16" w:rsidRPr="00E10334" w:rsidRDefault="00272D16" w:rsidP="00272D16">
      <w:pPr>
        <w:ind w:firstLineChars="200" w:firstLine="640"/>
        <w:rPr>
          <w:rFonts w:ascii="仿宋_GB2312" w:eastAsia="仿宋_GB2312" w:hAnsi="仿宋_GB2312" w:cs="仿宋_GB2312"/>
          <w:sz w:val="32"/>
          <w:szCs w:val="32"/>
        </w:rPr>
      </w:pPr>
      <w:r w:rsidRPr="00E10334">
        <w:rPr>
          <w:rFonts w:ascii="仿宋_GB2312" w:eastAsia="仿宋_GB2312" w:hAnsi="仿宋_GB2312" w:cs="仿宋_GB2312" w:hint="eastAsia"/>
          <w:sz w:val="32"/>
          <w:szCs w:val="32"/>
        </w:rPr>
        <w:t>（一）抽检依据</w:t>
      </w:r>
    </w:p>
    <w:p w:rsidR="004319F3" w:rsidRPr="00E10334" w:rsidRDefault="00272D16" w:rsidP="00E8419E">
      <w:pPr>
        <w:adjustRightInd w:val="0"/>
        <w:snapToGrid w:val="0"/>
        <w:spacing w:line="520" w:lineRule="exact"/>
        <w:ind w:firstLineChars="200" w:firstLine="640"/>
        <w:rPr>
          <w:rFonts w:ascii="仿宋_GB2312" w:eastAsia="仿宋_GB2312" w:hAnsi="仿宋_GB2312" w:cs="仿宋_GB2312"/>
          <w:sz w:val="32"/>
          <w:szCs w:val="32"/>
        </w:rPr>
      </w:pPr>
      <w:r w:rsidRPr="00E10334">
        <w:rPr>
          <w:rFonts w:ascii="仿宋_GB2312" w:eastAsia="仿宋_GB2312" w:hAnsi="仿宋_GB2312" w:cs="仿宋_GB2312" w:hint="eastAsia"/>
          <w:sz w:val="32"/>
          <w:szCs w:val="32"/>
        </w:rPr>
        <w:lastRenderedPageBreak/>
        <w:t>《食品安全国家标准 食品中</w:t>
      </w:r>
      <w:r w:rsidR="004319F3">
        <w:rPr>
          <w:rFonts w:ascii="仿宋_GB2312" w:eastAsia="仿宋_GB2312" w:hAnsi="仿宋_GB2312" w:cs="仿宋_GB2312" w:hint="eastAsia"/>
          <w:sz w:val="32"/>
          <w:szCs w:val="32"/>
        </w:rPr>
        <w:t>兽药最大残留</w:t>
      </w:r>
      <w:r w:rsidRPr="00E10334">
        <w:rPr>
          <w:rFonts w:ascii="仿宋_GB2312" w:eastAsia="仿宋_GB2312" w:hAnsi="仿宋_GB2312" w:cs="仿宋_GB2312" w:hint="eastAsia"/>
          <w:sz w:val="32"/>
          <w:szCs w:val="32"/>
        </w:rPr>
        <w:t xml:space="preserve">限量》（GB </w:t>
      </w:r>
      <w:r w:rsidR="004319F3">
        <w:rPr>
          <w:rFonts w:ascii="仿宋_GB2312" w:eastAsia="仿宋_GB2312" w:hAnsi="仿宋_GB2312" w:cs="仿宋_GB2312"/>
          <w:sz w:val="32"/>
          <w:szCs w:val="32"/>
        </w:rPr>
        <w:t>31650</w:t>
      </w:r>
      <w:r w:rsidRPr="00E10334">
        <w:rPr>
          <w:rFonts w:ascii="仿宋_GB2312" w:eastAsia="仿宋_GB2312" w:hAnsi="仿宋_GB2312" w:cs="仿宋_GB2312" w:hint="eastAsia"/>
          <w:sz w:val="32"/>
          <w:szCs w:val="32"/>
        </w:rPr>
        <w:t>）、《</w:t>
      </w:r>
      <w:r w:rsidR="00E8419E">
        <w:rPr>
          <w:rFonts w:ascii="仿宋_GB2312" w:eastAsia="仿宋_GB2312" w:hAnsi="仿宋_GB2312" w:cs="仿宋_GB2312" w:hint="eastAsia"/>
          <w:sz w:val="32"/>
          <w:szCs w:val="32"/>
        </w:rPr>
        <w:t>食品动物中禁止使用的药品及其他化合物清单</w:t>
      </w:r>
      <w:r w:rsidRPr="00E10334">
        <w:rPr>
          <w:rFonts w:ascii="仿宋_GB2312" w:eastAsia="仿宋_GB2312" w:hAnsi="仿宋_GB2312" w:cs="仿宋_GB2312" w:hint="eastAsia"/>
          <w:sz w:val="32"/>
          <w:szCs w:val="32"/>
        </w:rPr>
        <w:t>》</w:t>
      </w:r>
      <w:r w:rsidR="00E8419E">
        <w:rPr>
          <w:rFonts w:ascii="仿宋_GB2312" w:eastAsia="仿宋_GB2312" w:hAnsi="仿宋_GB2312" w:cs="仿宋_GB2312" w:hint="eastAsia"/>
          <w:sz w:val="32"/>
          <w:szCs w:val="32"/>
        </w:rPr>
        <w:t>（农业农村部公告 第250号）</w:t>
      </w:r>
      <w:r w:rsidR="004319F3">
        <w:rPr>
          <w:rFonts w:ascii="仿宋_GB2312" w:eastAsia="仿宋_GB2312" w:hAnsi="仿宋_GB2312" w:cs="仿宋_GB2312" w:hint="eastAsia"/>
          <w:sz w:val="32"/>
          <w:szCs w:val="32"/>
        </w:rPr>
        <w:t>、《</w:t>
      </w:r>
      <w:r w:rsidR="00E8419E">
        <w:rPr>
          <w:rFonts w:ascii="仿宋_GB2312" w:eastAsia="仿宋_GB2312" w:hAnsi="仿宋_GB2312" w:cs="仿宋_GB2312" w:hint="eastAsia"/>
          <w:sz w:val="32"/>
          <w:szCs w:val="32"/>
        </w:rPr>
        <w:t>发布在食品动物中停止使用洛美沙星、培氟沙星、氧氟沙星、诺氟沙星4种兽药的决定</w:t>
      </w:r>
      <w:r w:rsidR="004319F3">
        <w:rPr>
          <w:rFonts w:ascii="仿宋_GB2312" w:eastAsia="仿宋_GB2312" w:hAnsi="仿宋_GB2312" w:cs="仿宋_GB2312" w:hint="eastAsia"/>
          <w:sz w:val="32"/>
          <w:szCs w:val="32"/>
        </w:rPr>
        <w:t>》</w:t>
      </w:r>
      <w:r w:rsidR="00E8419E">
        <w:rPr>
          <w:rFonts w:ascii="仿宋_GB2312" w:eastAsia="仿宋_GB2312" w:hAnsi="仿宋_GB2312" w:cs="仿宋_GB2312" w:hint="eastAsia"/>
          <w:sz w:val="32"/>
          <w:szCs w:val="32"/>
        </w:rPr>
        <w:t>（农业部公告 第2292号）</w:t>
      </w:r>
      <w:r w:rsidRPr="00E10334">
        <w:rPr>
          <w:rFonts w:ascii="仿宋_GB2312" w:eastAsia="仿宋_GB2312" w:hAnsi="仿宋_GB2312" w:cs="仿宋_GB2312" w:hint="eastAsia"/>
          <w:sz w:val="32"/>
          <w:szCs w:val="32"/>
        </w:rPr>
        <w:t>等标准及产品明示标准和指标的要求。</w:t>
      </w:r>
    </w:p>
    <w:p w:rsidR="00272D16" w:rsidRPr="00E10334" w:rsidRDefault="00272D16" w:rsidP="00272D16">
      <w:pPr>
        <w:ind w:firstLineChars="200" w:firstLine="640"/>
        <w:rPr>
          <w:rFonts w:ascii="仿宋_GB2312" w:eastAsia="仿宋_GB2312" w:hAnsi="仿宋_GB2312" w:cs="仿宋_GB2312"/>
          <w:sz w:val="32"/>
          <w:szCs w:val="32"/>
        </w:rPr>
      </w:pPr>
      <w:r w:rsidRPr="00E10334">
        <w:rPr>
          <w:rFonts w:ascii="仿宋_GB2312" w:eastAsia="仿宋_GB2312" w:hAnsi="仿宋_GB2312" w:cs="仿宋_GB2312" w:hint="eastAsia"/>
          <w:sz w:val="32"/>
          <w:szCs w:val="32"/>
        </w:rPr>
        <w:t>（二）检验项目</w:t>
      </w:r>
    </w:p>
    <w:p w:rsidR="00272D16" w:rsidRDefault="00E8419E" w:rsidP="00272D16">
      <w:pPr>
        <w:adjustRightInd w:val="0"/>
        <w:snapToGrid w:val="0"/>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鸡蛋</w:t>
      </w:r>
      <w:r w:rsidR="00272D16">
        <w:rPr>
          <w:rFonts w:ascii="仿宋_GB2312" w:eastAsia="仿宋_GB2312" w:hAnsi="仿宋_GB2312" w:cs="仿宋_GB2312"/>
          <w:sz w:val="32"/>
          <w:szCs w:val="32"/>
        </w:rPr>
        <w:t>检验项目包括</w:t>
      </w:r>
      <w:r w:rsidRPr="00E8419E">
        <w:rPr>
          <w:rFonts w:ascii="仿宋_GB2312" w:eastAsia="仿宋_GB2312" w:hAnsi="仿宋_GB2312" w:cs="仿宋_GB2312" w:hint="eastAsia"/>
          <w:sz w:val="32"/>
          <w:szCs w:val="32"/>
        </w:rPr>
        <w:t>恩诺沙星、氟苯尼考、氧氟沙星、氯霉素、磺胺类（总量）</w:t>
      </w:r>
      <w:r w:rsidR="00272D16">
        <w:rPr>
          <w:rFonts w:ascii="仿宋_GB2312" w:eastAsia="仿宋_GB2312" w:hAnsi="仿宋_GB2312" w:cs="仿宋_GB2312" w:hint="eastAsia"/>
          <w:sz w:val="32"/>
          <w:szCs w:val="32"/>
        </w:rPr>
        <w:t>。</w:t>
      </w:r>
    </w:p>
    <w:p w:rsidR="00E8419E" w:rsidRDefault="00E8419E" w:rsidP="00272D16">
      <w:pPr>
        <w:adjustRightInd w:val="0"/>
        <w:snapToGrid w:val="0"/>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其他禽蛋检验项目包括</w:t>
      </w:r>
      <w:r w:rsidRPr="00E8419E">
        <w:rPr>
          <w:rFonts w:ascii="仿宋_GB2312" w:eastAsia="仿宋_GB2312" w:hAnsi="仿宋_GB2312" w:cs="仿宋_GB2312" w:hint="eastAsia"/>
          <w:sz w:val="32"/>
          <w:szCs w:val="32"/>
        </w:rPr>
        <w:t>氟苯尼考（不含鹌鹑蛋）、氧氟沙星、氯霉素、恩诺沙星</w:t>
      </w:r>
      <w:r>
        <w:rPr>
          <w:rFonts w:ascii="仿宋_GB2312" w:eastAsia="仿宋_GB2312" w:hAnsi="仿宋_GB2312" w:cs="仿宋_GB2312" w:hint="eastAsia"/>
          <w:sz w:val="32"/>
          <w:szCs w:val="32"/>
        </w:rPr>
        <w:t>。</w:t>
      </w:r>
    </w:p>
    <w:p w:rsidR="00E159A5" w:rsidRDefault="00E159A5" w:rsidP="00E159A5">
      <w:pPr>
        <w:ind w:firstLineChars="200" w:firstLine="640"/>
        <w:rPr>
          <w:rFonts w:ascii="黑体" w:eastAsia="黑体" w:hAnsi="黑体" w:cs="黑体"/>
          <w:sz w:val="32"/>
          <w:szCs w:val="32"/>
        </w:rPr>
      </w:pPr>
      <w:r>
        <w:rPr>
          <w:rFonts w:ascii="黑体" w:eastAsia="黑体" w:hAnsi="黑体" w:cs="黑体" w:hint="eastAsia"/>
          <w:sz w:val="32"/>
          <w:szCs w:val="32"/>
        </w:rPr>
        <w:t>六、豆类</w:t>
      </w:r>
    </w:p>
    <w:p w:rsidR="00E159A5" w:rsidRPr="00E10334" w:rsidRDefault="00E159A5" w:rsidP="00E159A5">
      <w:pPr>
        <w:ind w:firstLineChars="200" w:firstLine="640"/>
        <w:rPr>
          <w:rFonts w:ascii="仿宋_GB2312" w:eastAsia="仿宋_GB2312" w:hAnsi="仿宋_GB2312" w:cs="仿宋_GB2312"/>
          <w:sz w:val="32"/>
          <w:szCs w:val="32"/>
        </w:rPr>
      </w:pPr>
      <w:r w:rsidRPr="00E10334">
        <w:rPr>
          <w:rFonts w:ascii="仿宋_GB2312" w:eastAsia="仿宋_GB2312" w:hAnsi="仿宋_GB2312" w:cs="仿宋_GB2312" w:hint="eastAsia"/>
          <w:sz w:val="32"/>
          <w:szCs w:val="32"/>
        </w:rPr>
        <w:t>（一）抽检依据</w:t>
      </w:r>
    </w:p>
    <w:p w:rsidR="00E159A5" w:rsidRDefault="00E159A5" w:rsidP="00E159A5">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《食品安全国家标准 食品中真菌毒素限量》（G</w:t>
      </w:r>
      <w:r>
        <w:rPr>
          <w:rFonts w:ascii="仿宋_GB2312" w:eastAsia="仿宋_GB2312" w:hAnsi="仿宋_GB2312" w:cs="仿宋_GB2312"/>
          <w:sz w:val="32"/>
          <w:szCs w:val="32"/>
        </w:rPr>
        <w:t>B 2761）、《食品安全国家标准</w:t>
      </w:r>
      <w:r>
        <w:rPr>
          <w:rFonts w:ascii="仿宋_GB2312" w:eastAsia="仿宋_GB2312" w:hAnsi="仿宋_GB2312" w:cs="仿宋_GB2312" w:hint="eastAsia"/>
          <w:sz w:val="32"/>
          <w:szCs w:val="32"/>
        </w:rPr>
        <w:t xml:space="preserve"> 食品中污染物限量》（G</w:t>
      </w:r>
      <w:r>
        <w:rPr>
          <w:rFonts w:ascii="仿宋_GB2312" w:eastAsia="仿宋_GB2312" w:hAnsi="仿宋_GB2312" w:cs="仿宋_GB2312"/>
          <w:sz w:val="32"/>
          <w:szCs w:val="32"/>
        </w:rPr>
        <w:t>B 2762）、《食品安全国家标准</w:t>
      </w:r>
      <w:r>
        <w:rPr>
          <w:rFonts w:ascii="仿宋_GB2312" w:eastAsia="仿宋_GB2312" w:hAnsi="仿宋_GB2312" w:cs="仿宋_GB2312" w:hint="eastAsia"/>
          <w:sz w:val="32"/>
          <w:szCs w:val="32"/>
        </w:rPr>
        <w:t xml:space="preserve"> 食品中农药最大残留限量》（G</w:t>
      </w:r>
      <w:r>
        <w:rPr>
          <w:rFonts w:ascii="仿宋_GB2312" w:eastAsia="仿宋_GB2312" w:hAnsi="仿宋_GB2312" w:cs="仿宋_GB2312"/>
          <w:sz w:val="32"/>
          <w:szCs w:val="32"/>
        </w:rPr>
        <w:t>B 2763）</w:t>
      </w:r>
      <w:r>
        <w:rPr>
          <w:rFonts w:ascii="仿宋_GB2312" w:eastAsia="仿宋_GB2312" w:hAnsi="仿宋_GB2312" w:cs="仿宋_GB2312" w:hint="eastAsia"/>
          <w:sz w:val="32"/>
          <w:szCs w:val="32"/>
        </w:rPr>
        <w:t>。</w:t>
      </w:r>
    </w:p>
    <w:p w:rsidR="00E159A5" w:rsidRPr="00E10334" w:rsidRDefault="00E159A5" w:rsidP="00E159A5">
      <w:pPr>
        <w:ind w:firstLineChars="200" w:firstLine="640"/>
        <w:rPr>
          <w:rFonts w:ascii="仿宋_GB2312" w:eastAsia="仿宋_GB2312" w:hAnsi="仿宋_GB2312" w:cs="仿宋_GB2312"/>
          <w:sz w:val="32"/>
          <w:szCs w:val="32"/>
        </w:rPr>
      </w:pPr>
      <w:r w:rsidRPr="00E10334">
        <w:rPr>
          <w:rFonts w:ascii="仿宋_GB2312" w:eastAsia="仿宋_GB2312" w:hAnsi="仿宋_GB2312" w:cs="仿宋_GB2312" w:hint="eastAsia"/>
          <w:sz w:val="32"/>
          <w:szCs w:val="32"/>
        </w:rPr>
        <w:t>（二）检验项目</w:t>
      </w:r>
    </w:p>
    <w:p w:rsidR="00E159A5" w:rsidRPr="00E10334" w:rsidRDefault="00E159A5" w:rsidP="00E159A5">
      <w:pPr>
        <w:ind w:firstLineChars="200" w:firstLine="640"/>
        <w:rPr>
          <w:rFonts w:ascii="黑体" w:eastAsia="黑体" w:hAnsi="黑体" w:cs="黑体"/>
          <w:sz w:val="32"/>
          <w:szCs w:val="32"/>
        </w:rPr>
      </w:pPr>
      <w:r>
        <w:rPr>
          <w:rFonts w:ascii="仿宋_GB2312" w:eastAsia="仿宋_GB2312" w:hAnsi="仿宋_GB2312" w:cs="仿宋_GB2312"/>
          <w:sz w:val="32"/>
          <w:szCs w:val="32"/>
        </w:rPr>
        <w:t>豆类检验项目包括</w:t>
      </w:r>
      <w:r w:rsidRPr="00E159A5">
        <w:rPr>
          <w:rFonts w:ascii="仿宋_GB2312" w:eastAsia="仿宋_GB2312" w:hAnsi="仿宋_GB2312" w:cs="仿宋_GB2312" w:hint="eastAsia"/>
          <w:sz w:val="32"/>
          <w:szCs w:val="32"/>
        </w:rPr>
        <w:t>铅（以Pb计）、铬（以Cr计）、赭曲霉毒素A、吡虫啉，2,4-滴和2,4-滴钠盐</w:t>
      </w:r>
      <w:r>
        <w:rPr>
          <w:rFonts w:ascii="仿宋_GB2312" w:eastAsia="仿宋_GB2312" w:hAnsi="仿宋_GB2312" w:cs="仿宋_GB2312" w:hint="eastAsia"/>
          <w:sz w:val="32"/>
          <w:szCs w:val="32"/>
        </w:rPr>
        <w:t>。</w:t>
      </w:r>
    </w:p>
    <w:p w:rsidR="00E159A5" w:rsidRPr="00E159A5" w:rsidRDefault="00E159A5" w:rsidP="00272D16">
      <w:pPr>
        <w:adjustRightInd w:val="0"/>
        <w:snapToGrid w:val="0"/>
        <w:spacing w:line="520" w:lineRule="exact"/>
        <w:ind w:firstLineChars="200" w:firstLine="640"/>
        <w:rPr>
          <w:rFonts w:ascii="仿宋_GB2312" w:eastAsia="仿宋_GB2312" w:hAnsi="仿宋_GB2312" w:cs="仿宋_GB2312"/>
          <w:sz w:val="32"/>
          <w:szCs w:val="32"/>
        </w:rPr>
      </w:pPr>
    </w:p>
    <w:p w:rsidR="00E8419E" w:rsidRPr="00E10334" w:rsidRDefault="00E159A5" w:rsidP="00E8419E">
      <w:pPr>
        <w:ind w:firstLineChars="200" w:firstLine="640"/>
        <w:rPr>
          <w:rFonts w:ascii="黑体" w:eastAsia="黑体" w:hAnsi="黑体" w:cs="黑体"/>
          <w:sz w:val="32"/>
          <w:szCs w:val="32"/>
        </w:rPr>
      </w:pPr>
      <w:r>
        <w:rPr>
          <w:rFonts w:ascii="黑体" w:eastAsia="黑体" w:hAnsi="黑体" w:cs="黑体" w:hint="eastAsia"/>
          <w:sz w:val="32"/>
          <w:szCs w:val="32"/>
        </w:rPr>
        <w:t>七、生</w:t>
      </w:r>
      <w:r w:rsidRPr="00E159A5">
        <w:rPr>
          <w:rFonts w:ascii="黑体" w:eastAsia="黑体" w:hAnsi="黑体" w:cs="黑体" w:hint="eastAsia"/>
          <w:sz w:val="32"/>
          <w:szCs w:val="32"/>
        </w:rPr>
        <w:t>干坚果与籽类食品</w:t>
      </w:r>
    </w:p>
    <w:p w:rsidR="00E8419E" w:rsidRPr="00E10334" w:rsidRDefault="00E8419E" w:rsidP="00E8419E">
      <w:pPr>
        <w:ind w:firstLineChars="200" w:firstLine="640"/>
        <w:rPr>
          <w:rFonts w:ascii="仿宋_GB2312" w:eastAsia="仿宋_GB2312" w:hAnsi="仿宋_GB2312" w:cs="仿宋_GB2312"/>
          <w:sz w:val="32"/>
          <w:szCs w:val="32"/>
        </w:rPr>
      </w:pPr>
      <w:r w:rsidRPr="00E10334">
        <w:rPr>
          <w:rFonts w:ascii="仿宋_GB2312" w:eastAsia="仿宋_GB2312" w:hAnsi="仿宋_GB2312" w:cs="仿宋_GB2312" w:hint="eastAsia"/>
          <w:sz w:val="32"/>
          <w:szCs w:val="32"/>
        </w:rPr>
        <w:t>（一）抽检依据</w:t>
      </w:r>
    </w:p>
    <w:p w:rsidR="00E8419E" w:rsidRPr="00E10334" w:rsidRDefault="00E8419E" w:rsidP="00E8419E">
      <w:pPr>
        <w:adjustRightInd w:val="0"/>
        <w:snapToGrid w:val="0"/>
        <w:spacing w:line="520" w:lineRule="exact"/>
        <w:ind w:firstLineChars="200" w:firstLine="640"/>
        <w:rPr>
          <w:rFonts w:ascii="仿宋_GB2312" w:eastAsia="仿宋_GB2312" w:hAnsi="仿宋_GB2312" w:cs="仿宋_GB2312"/>
          <w:sz w:val="32"/>
          <w:szCs w:val="32"/>
        </w:rPr>
      </w:pPr>
      <w:r w:rsidRPr="00E10334">
        <w:rPr>
          <w:rFonts w:ascii="仿宋_GB2312" w:eastAsia="仿宋_GB2312" w:hAnsi="仿宋_GB2312" w:cs="仿宋_GB2312" w:hint="eastAsia"/>
          <w:sz w:val="32"/>
          <w:szCs w:val="32"/>
        </w:rPr>
        <w:t>《食品安全国家标准</w:t>
      </w:r>
      <w:r w:rsidR="006E1A4C">
        <w:rPr>
          <w:rFonts w:ascii="仿宋_GB2312" w:eastAsia="仿宋_GB2312" w:hAnsi="仿宋_GB2312" w:cs="仿宋_GB2312" w:hint="eastAsia"/>
          <w:sz w:val="32"/>
          <w:szCs w:val="32"/>
        </w:rPr>
        <w:t xml:space="preserve"> 食品中真菌毒素限量</w:t>
      </w:r>
      <w:r w:rsidRPr="00E10334">
        <w:rPr>
          <w:rFonts w:ascii="仿宋_GB2312" w:eastAsia="仿宋_GB2312" w:hAnsi="仿宋_GB2312" w:cs="仿宋_GB2312" w:hint="eastAsia"/>
          <w:sz w:val="32"/>
          <w:szCs w:val="32"/>
        </w:rPr>
        <w:t xml:space="preserve">》（GB </w:t>
      </w:r>
      <w:r w:rsidR="006E1A4C">
        <w:rPr>
          <w:rFonts w:ascii="仿宋_GB2312" w:eastAsia="仿宋_GB2312" w:hAnsi="仿宋_GB2312" w:cs="仿宋_GB2312"/>
          <w:sz w:val="32"/>
          <w:szCs w:val="32"/>
        </w:rPr>
        <w:t>2761</w:t>
      </w:r>
      <w:r w:rsidRPr="00E10334">
        <w:rPr>
          <w:rFonts w:ascii="仿宋_GB2312" w:eastAsia="仿宋_GB2312" w:hAnsi="仿宋_GB2312" w:cs="仿宋_GB2312" w:hint="eastAsia"/>
          <w:sz w:val="32"/>
          <w:szCs w:val="32"/>
        </w:rPr>
        <w:t>）、</w:t>
      </w:r>
      <w:r w:rsidRPr="00E10334">
        <w:rPr>
          <w:rFonts w:ascii="仿宋_GB2312" w:eastAsia="仿宋_GB2312" w:hAnsi="仿宋_GB2312" w:cs="仿宋_GB2312" w:hint="eastAsia"/>
          <w:sz w:val="32"/>
          <w:szCs w:val="32"/>
        </w:rPr>
        <w:lastRenderedPageBreak/>
        <w:t>《</w:t>
      </w:r>
      <w:r w:rsidR="006E1A4C">
        <w:rPr>
          <w:rFonts w:ascii="仿宋_GB2312" w:eastAsia="仿宋_GB2312" w:hAnsi="仿宋_GB2312" w:cs="仿宋_GB2312" w:hint="eastAsia"/>
          <w:sz w:val="32"/>
          <w:szCs w:val="32"/>
        </w:rPr>
        <w:t>食品安全国家标准 坚果与籽类食品</w:t>
      </w:r>
      <w:r w:rsidRPr="00E10334">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w:t>
      </w:r>
      <w:r w:rsidR="006E1A4C">
        <w:rPr>
          <w:rFonts w:ascii="仿宋_GB2312" w:eastAsia="仿宋_GB2312" w:hAnsi="仿宋_GB2312" w:cs="仿宋_GB2312" w:hint="eastAsia"/>
          <w:sz w:val="32"/>
          <w:szCs w:val="32"/>
        </w:rPr>
        <w:t>G</w:t>
      </w:r>
      <w:r w:rsidR="006E1A4C">
        <w:rPr>
          <w:rFonts w:ascii="仿宋_GB2312" w:eastAsia="仿宋_GB2312" w:hAnsi="仿宋_GB2312" w:cs="仿宋_GB2312"/>
          <w:sz w:val="32"/>
          <w:szCs w:val="32"/>
        </w:rPr>
        <w:t>B 19300</w:t>
      </w:r>
      <w:r>
        <w:rPr>
          <w:rFonts w:ascii="仿宋_GB2312" w:eastAsia="仿宋_GB2312" w:hAnsi="仿宋_GB2312" w:cs="仿宋_GB2312" w:hint="eastAsia"/>
          <w:sz w:val="32"/>
          <w:szCs w:val="32"/>
        </w:rPr>
        <w:t>）</w:t>
      </w:r>
      <w:r w:rsidRPr="00E10334">
        <w:rPr>
          <w:rFonts w:ascii="仿宋_GB2312" w:eastAsia="仿宋_GB2312" w:hAnsi="仿宋_GB2312" w:cs="仿宋_GB2312" w:hint="eastAsia"/>
          <w:sz w:val="32"/>
          <w:szCs w:val="32"/>
        </w:rPr>
        <w:t>等标准及产品明示标准和指标的要求。</w:t>
      </w:r>
    </w:p>
    <w:p w:rsidR="00E8419E" w:rsidRPr="00E10334" w:rsidRDefault="00E8419E" w:rsidP="00E8419E">
      <w:pPr>
        <w:ind w:firstLineChars="200" w:firstLine="640"/>
        <w:rPr>
          <w:rFonts w:ascii="仿宋_GB2312" w:eastAsia="仿宋_GB2312" w:hAnsi="仿宋_GB2312" w:cs="仿宋_GB2312"/>
          <w:sz w:val="32"/>
          <w:szCs w:val="32"/>
        </w:rPr>
      </w:pPr>
      <w:r w:rsidRPr="00E10334">
        <w:rPr>
          <w:rFonts w:ascii="仿宋_GB2312" w:eastAsia="仿宋_GB2312" w:hAnsi="仿宋_GB2312" w:cs="仿宋_GB2312" w:hint="eastAsia"/>
          <w:sz w:val="32"/>
          <w:szCs w:val="32"/>
        </w:rPr>
        <w:t>（二）检验项目</w:t>
      </w:r>
    </w:p>
    <w:p w:rsidR="00E8419E" w:rsidRPr="00E8419E" w:rsidRDefault="006E1A4C" w:rsidP="00E8419E">
      <w:pPr>
        <w:adjustRightInd w:val="0"/>
        <w:snapToGrid w:val="0"/>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生干籽类</w:t>
      </w:r>
      <w:r w:rsidR="00E8419E">
        <w:rPr>
          <w:rFonts w:ascii="仿宋_GB2312" w:eastAsia="仿宋_GB2312" w:hAnsi="仿宋_GB2312" w:cs="仿宋_GB2312"/>
          <w:sz w:val="32"/>
          <w:szCs w:val="32"/>
        </w:rPr>
        <w:t>检验项目包括</w:t>
      </w:r>
      <w:r w:rsidRPr="006E1A4C">
        <w:rPr>
          <w:rFonts w:ascii="仿宋_GB2312" w:eastAsia="仿宋_GB2312" w:hAnsi="仿宋_GB2312" w:cs="仿宋_GB2312" w:hint="eastAsia"/>
          <w:sz w:val="32"/>
          <w:szCs w:val="32"/>
        </w:rPr>
        <w:t>黄曲霉毒素 B1（限花生和花生仁检测）、酸价（以脂肪计）</w:t>
      </w:r>
      <w:r>
        <w:rPr>
          <w:rFonts w:ascii="仿宋_GB2312" w:eastAsia="仿宋_GB2312" w:hAnsi="仿宋_GB2312" w:cs="仿宋_GB2312" w:hint="eastAsia"/>
          <w:sz w:val="32"/>
          <w:szCs w:val="32"/>
        </w:rPr>
        <w:t>。</w:t>
      </w:r>
    </w:p>
    <w:sectPr w:rsidR="00E8419E" w:rsidRPr="00E8419E">
      <w:footerReference w:type="default" r:id="rId9"/>
      <w:pgSz w:w="11906" w:h="16838"/>
      <w:pgMar w:top="1928" w:right="1531" w:bottom="1814" w:left="153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178C" w:rsidRDefault="0072178C">
      <w:r>
        <w:separator/>
      </w:r>
    </w:p>
  </w:endnote>
  <w:endnote w:type="continuationSeparator" w:id="0">
    <w:p w:rsidR="0072178C" w:rsidRDefault="007217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1" w:usb1="080E0000" w:usb2="00000000" w:usb3="00000000" w:csb0="00040000" w:csb1="00000000"/>
  </w:font>
  <w:font w:name="方正小标宋简体">
    <w:altName w:val="Arial Unicode MS"/>
    <w:charset w:val="86"/>
    <w:family w:val="auto"/>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7478" w:rsidRDefault="004964B6">
    <w:pPr>
      <w:pStyle w:val="a4"/>
      <w:jc w:val="center"/>
    </w:pPr>
    <w:r>
      <w:fldChar w:fldCharType="begin"/>
    </w:r>
    <w:r>
      <w:instrText>PAGE   \* MERGEFORMAT</w:instrText>
    </w:r>
    <w:r>
      <w:fldChar w:fldCharType="separate"/>
    </w:r>
    <w:r w:rsidR="00206C67" w:rsidRPr="00206C67">
      <w:rPr>
        <w:noProof/>
        <w:lang w:val="zh-CN"/>
      </w:rPr>
      <w:t>8</w:t>
    </w:r>
    <w:r>
      <w:rPr>
        <w:lang w:val="zh-CN"/>
      </w:rPr>
      <w:fldChar w:fldCharType="end"/>
    </w:r>
  </w:p>
  <w:p w:rsidR="00CB7478" w:rsidRDefault="00CB7478">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178C" w:rsidRDefault="0072178C">
      <w:r>
        <w:separator/>
      </w:r>
    </w:p>
  </w:footnote>
  <w:footnote w:type="continuationSeparator" w:id="0">
    <w:p w:rsidR="0072178C" w:rsidRDefault="0072178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FD65A15"/>
    <w:multiLevelType w:val="hybridMultilevel"/>
    <w:tmpl w:val="0E006DC2"/>
    <w:lvl w:ilvl="0" w:tplc="2C1A4B3E">
      <w:start w:val="3"/>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 w15:restartNumberingAfterBreak="0">
    <w:nsid w:val="41202E51"/>
    <w:multiLevelType w:val="hybridMultilevel"/>
    <w:tmpl w:val="5128F77A"/>
    <w:lvl w:ilvl="0" w:tplc="F208DBF2">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ttachedTemplate r:id="rId1"/>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49FC"/>
    <w:rsid w:val="000261A9"/>
    <w:rsid w:val="00026A74"/>
    <w:rsid w:val="000366B6"/>
    <w:rsid w:val="00051AE3"/>
    <w:rsid w:val="0005215D"/>
    <w:rsid w:val="00056626"/>
    <w:rsid w:val="00073878"/>
    <w:rsid w:val="00073F82"/>
    <w:rsid w:val="0009108C"/>
    <w:rsid w:val="00091878"/>
    <w:rsid w:val="00097081"/>
    <w:rsid w:val="000B0B2A"/>
    <w:rsid w:val="000C537A"/>
    <w:rsid w:val="000D63C9"/>
    <w:rsid w:val="000F148B"/>
    <w:rsid w:val="000F36A2"/>
    <w:rsid w:val="000F4467"/>
    <w:rsid w:val="00114E68"/>
    <w:rsid w:val="00165D3B"/>
    <w:rsid w:val="0019560D"/>
    <w:rsid w:val="0019691D"/>
    <w:rsid w:val="001D4DA7"/>
    <w:rsid w:val="001D7267"/>
    <w:rsid w:val="00203620"/>
    <w:rsid w:val="00205256"/>
    <w:rsid w:val="00206C67"/>
    <w:rsid w:val="0023175D"/>
    <w:rsid w:val="00254034"/>
    <w:rsid w:val="00272D16"/>
    <w:rsid w:val="002953AD"/>
    <w:rsid w:val="002978C0"/>
    <w:rsid w:val="002B0CFA"/>
    <w:rsid w:val="002D5115"/>
    <w:rsid w:val="002E10B4"/>
    <w:rsid w:val="00325F59"/>
    <w:rsid w:val="003301C9"/>
    <w:rsid w:val="00334449"/>
    <w:rsid w:val="00345295"/>
    <w:rsid w:val="00353011"/>
    <w:rsid w:val="00357568"/>
    <w:rsid w:val="003663B2"/>
    <w:rsid w:val="00373B41"/>
    <w:rsid w:val="003808EB"/>
    <w:rsid w:val="003907C1"/>
    <w:rsid w:val="003A7FC1"/>
    <w:rsid w:val="003B2DD3"/>
    <w:rsid w:val="003B387D"/>
    <w:rsid w:val="003B428F"/>
    <w:rsid w:val="003B4A8F"/>
    <w:rsid w:val="003C3BD5"/>
    <w:rsid w:val="003F3A3D"/>
    <w:rsid w:val="003F49FC"/>
    <w:rsid w:val="003F5C1F"/>
    <w:rsid w:val="0041565F"/>
    <w:rsid w:val="00417398"/>
    <w:rsid w:val="0041777C"/>
    <w:rsid w:val="00421599"/>
    <w:rsid w:val="004319F3"/>
    <w:rsid w:val="00447CAA"/>
    <w:rsid w:val="004500AF"/>
    <w:rsid w:val="0047743B"/>
    <w:rsid w:val="00480A88"/>
    <w:rsid w:val="00492C02"/>
    <w:rsid w:val="004964B6"/>
    <w:rsid w:val="004A7E31"/>
    <w:rsid w:val="004B0F41"/>
    <w:rsid w:val="004B6BFF"/>
    <w:rsid w:val="004D2049"/>
    <w:rsid w:val="004E2D10"/>
    <w:rsid w:val="004E7872"/>
    <w:rsid w:val="00522646"/>
    <w:rsid w:val="00547F2F"/>
    <w:rsid w:val="005714EA"/>
    <w:rsid w:val="00576EA0"/>
    <w:rsid w:val="0058082F"/>
    <w:rsid w:val="00585BDB"/>
    <w:rsid w:val="00593DE8"/>
    <w:rsid w:val="00596E57"/>
    <w:rsid w:val="005A2AF5"/>
    <w:rsid w:val="005C108F"/>
    <w:rsid w:val="005C3B7E"/>
    <w:rsid w:val="005C4B90"/>
    <w:rsid w:val="005D47BC"/>
    <w:rsid w:val="005E1F65"/>
    <w:rsid w:val="005E6DE0"/>
    <w:rsid w:val="005E7A14"/>
    <w:rsid w:val="00610EBB"/>
    <w:rsid w:val="0064574D"/>
    <w:rsid w:val="0065610A"/>
    <w:rsid w:val="00657BE6"/>
    <w:rsid w:val="0068055F"/>
    <w:rsid w:val="006829EF"/>
    <w:rsid w:val="00683DB8"/>
    <w:rsid w:val="00696B22"/>
    <w:rsid w:val="006A2DC7"/>
    <w:rsid w:val="006A2F30"/>
    <w:rsid w:val="006B7E86"/>
    <w:rsid w:val="006E1A4C"/>
    <w:rsid w:val="00711CD2"/>
    <w:rsid w:val="007171D5"/>
    <w:rsid w:val="0072178C"/>
    <w:rsid w:val="00732C44"/>
    <w:rsid w:val="007359FD"/>
    <w:rsid w:val="00744473"/>
    <w:rsid w:val="00750781"/>
    <w:rsid w:val="00751AF4"/>
    <w:rsid w:val="00760C75"/>
    <w:rsid w:val="007627E2"/>
    <w:rsid w:val="007A4C71"/>
    <w:rsid w:val="007C4CED"/>
    <w:rsid w:val="007C69CA"/>
    <w:rsid w:val="007D0F29"/>
    <w:rsid w:val="007D3666"/>
    <w:rsid w:val="007E000E"/>
    <w:rsid w:val="007E5437"/>
    <w:rsid w:val="007F29D7"/>
    <w:rsid w:val="00804D9A"/>
    <w:rsid w:val="00815B36"/>
    <w:rsid w:val="0082354E"/>
    <w:rsid w:val="00824B0E"/>
    <w:rsid w:val="00825380"/>
    <w:rsid w:val="00853C01"/>
    <w:rsid w:val="00854E91"/>
    <w:rsid w:val="008710A0"/>
    <w:rsid w:val="00873B00"/>
    <w:rsid w:val="008779B5"/>
    <w:rsid w:val="0089183C"/>
    <w:rsid w:val="008B52F5"/>
    <w:rsid w:val="008C0C95"/>
    <w:rsid w:val="008D2A96"/>
    <w:rsid w:val="009005EA"/>
    <w:rsid w:val="00916FE9"/>
    <w:rsid w:val="0092772A"/>
    <w:rsid w:val="00936E22"/>
    <w:rsid w:val="00940F1C"/>
    <w:rsid w:val="00994B95"/>
    <w:rsid w:val="009A2B2E"/>
    <w:rsid w:val="009D12C5"/>
    <w:rsid w:val="009D14C7"/>
    <w:rsid w:val="00A06AF3"/>
    <w:rsid w:val="00A47281"/>
    <w:rsid w:val="00A62D60"/>
    <w:rsid w:val="00AE219B"/>
    <w:rsid w:val="00AE69B7"/>
    <w:rsid w:val="00AF13F3"/>
    <w:rsid w:val="00B122CB"/>
    <w:rsid w:val="00B27016"/>
    <w:rsid w:val="00B37429"/>
    <w:rsid w:val="00B531DD"/>
    <w:rsid w:val="00BD0C37"/>
    <w:rsid w:val="00BD385D"/>
    <w:rsid w:val="00BD64CA"/>
    <w:rsid w:val="00BE2199"/>
    <w:rsid w:val="00C03DAA"/>
    <w:rsid w:val="00C33714"/>
    <w:rsid w:val="00C5582E"/>
    <w:rsid w:val="00C5753E"/>
    <w:rsid w:val="00C62BAA"/>
    <w:rsid w:val="00C6469E"/>
    <w:rsid w:val="00C723B2"/>
    <w:rsid w:val="00C8531C"/>
    <w:rsid w:val="00CB1D7E"/>
    <w:rsid w:val="00CB7478"/>
    <w:rsid w:val="00CC1DD2"/>
    <w:rsid w:val="00CE2E3E"/>
    <w:rsid w:val="00CE7684"/>
    <w:rsid w:val="00CF2297"/>
    <w:rsid w:val="00CF4ABA"/>
    <w:rsid w:val="00D17BBC"/>
    <w:rsid w:val="00D2053B"/>
    <w:rsid w:val="00D378A6"/>
    <w:rsid w:val="00D5023B"/>
    <w:rsid w:val="00D52B7C"/>
    <w:rsid w:val="00D52FBB"/>
    <w:rsid w:val="00D62EA4"/>
    <w:rsid w:val="00D66C1B"/>
    <w:rsid w:val="00DA1FC5"/>
    <w:rsid w:val="00DC5CAD"/>
    <w:rsid w:val="00DE0070"/>
    <w:rsid w:val="00DE13AB"/>
    <w:rsid w:val="00DE6678"/>
    <w:rsid w:val="00DF2007"/>
    <w:rsid w:val="00DF69C0"/>
    <w:rsid w:val="00E018D4"/>
    <w:rsid w:val="00E10334"/>
    <w:rsid w:val="00E159A5"/>
    <w:rsid w:val="00E258BE"/>
    <w:rsid w:val="00E41A0B"/>
    <w:rsid w:val="00E52673"/>
    <w:rsid w:val="00E8419E"/>
    <w:rsid w:val="00E957CC"/>
    <w:rsid w:val="00EA3D25"/>
    <w:rsid w:val="00EC0BEA"/>
    <w:rsid w:val="00EE404A"/>
    <w:rsid w:val="00EF37DC"/>
    <w:rsid w:val="00F127F2"/>
    <w:rsid w:val="00F2248D"/>
    <w:rsid w:val="00F43ABF"/>
    <w:rsid w:val="00F45AEC"/>
    <w:rsid w:val="00F529E9"/>
    <w:rsid w:val="00F66B5F"/>
    <w:rsid w:val="00F7710F"/>
    <w:rsid w:val="00F82DCD"/>
    <w:rsid w:val="00F90A7A"/>
    <w:rsid w:val="00F95B57"/>
    <w:rsid w:val="00FB4F3E"/>
    <w:rsid w:val="00FF58CA"/>
    <w:rsid w:val="0120580C"/>
    <w:rsid w:val="01373ABD"/>
    <w:rsid w:val="013C7FE4"/>
    <w:rsid w:val="017A4F32"/>
    <w:rsid w:val="019C2A17"/>
    <w:rsid w:val="01A92A44"/>
    <w:rsid w:val="020A6EEE"/>
    <w:rsid w:val="02450125"/>
    <w:rsid w:val="026F4721"/>
    <w:rsid w:val="02803DE4"/>
    <w:rsid w:val="02F13C35"/>
    <w:rsid w:val="034E5B6F"/>
    <w:rsid w:val="04003032"/>
    <w:rsid w:val="042815AC"/>
    <w:rsid w:val="04B140F9"/>
    <w:rsid w:val="04DF3304"/>
    <w:rsid w:val="052452E9"/>
    <w:rsid w:val="05366C30"/>
    <w:rsid w:val="058E0E05"/>
    <w:rsid w:val="05970434"/>
    <w:rsid w:val="05AA24F8"/>
    <w:rsid w:val="05B01713"/>
    <w:rsid w:val="05FC1544"/>
    <w:rsid w:val="062768F5"/>
    <w:rsid w:val="064B70DC"/>
    <w:rsid w:val="06761CE8"/>
    <w:rsid w:val="06CF4DF6"/>
    <w:rsid w:val="06D24E32"/>
    <w:rsid w:val="071D109A"/>
    <w:rsid w:val="0732566E"/>
    <w:rsid w:val="0763526E"/>
    <w:rsid w:val="079C5767"/>
    <w:rsid w:val="07C0318F"/>
    <w:rsid w:val="081B28CF"/>
    <w:rsid w:val="08482B60"/>
    <w:rsid w:val="086F19AC"/>
    <w:rsid w:val="08784C4A"/>
    <w:rsid w:val="08C23455"/>
    <w:rsid w:val="08D42C25"/>
    <w:rsid w:val="08EB094B"/>
    <w:rsid w:val="09AD0A41"/>
    <w:rsid w:val="09B82711"/>
    <w:rsid w:val="0A7B400F"/>
    <w:rsid w:val="0B0D623E"/>
    <w:rsid w:val="0B1E2033"/>
    <w:rsid w:val="0BD04909"/>
    <w:rsid w:val="0C2E40A3"/>
    <w:rsid w:val="0C4E41F0"/>
    <w:rsid w:val="0C547CAE"/>
    <w:rsid w:val="0C887888"/>
    <w:rsid w:val="0CF82B42"/>
    <w:rsid w:val="0D512AC6"/>
    <w:rsid w:val="0D5A3D24"/>
    <w:rsid w:val="0DA11E83"/>
    <w:rsid w:val="0DC5106A"/>
    <w:rsid w:val="0DFA5AA7"/>
    <w:rsid w:val="0DFD36D8"/>
    <w:rsid w:val="0E1C6E89"/>
    <w:rsid w:val="0E1D2238"/>
    <w:rsid w:val="0E335845"/>
    <w:rsid w:val="0E4C5A49"/>
    <w:rsid w:val="0EE727CC"/>
    <w:rsid w:val="0EF015FB"/>
    <w:rsid w:val="0F2E4504"/>
    <w:rsid w:val="103D336F"/>
    <w:rsid w:val="107112CA"/>
    <w:rsid w:val="10F435C7"/>
    <w:rsid w:val="11462B9E"/>
    <w:rsid w:val="11697496"/>
    <w:rsid w:val="11A8490B"/>
    <w:rsid w:val="11CC7066"/>
    <w:rsid w:val="11FB16F8"/>
    <w:rsid w:val="128C1ACA"/>
    <w:rsid w:val="12A97023"/>
    <w:rsid w:val="12D17F4D"/>
    <w:rsid w:val="132A5B3A"/>
    <w:rsid w:val="135301C0"/>
    <w:rsid w:val="13EB5C6D"/>
    <w:rsid w:val="1406247E"/>
    <w:rsid w:val="14505416"/>
    <w:rsid w:val="147963B0"/>
    <w:rsid w:val="147E3F25"/>
    <w:rsid w:val="14AC7722"/>
    <w:rsid w:val="14EB52D4"/>
    <w:rsid w:val="15207956"/>
    <w:rsid w:val="1523682E"/>
    <w:rsid w:val="152F4494"/>
    <w:rsid w:val="15646945"/>
    <w:rsid w:val="15CC47B2"/>
    <w:rsid w:val="1602305C"/>
    <w:rsid w:val="16130BD9"/>
    <w:rsid w:val="1634009E"/>
    <w:rsid w:val="16372819"/>
    <w:rsid w:val="1664378D"/>
    <w:rsid w:val="16766EB8"/>
    <w:rsid w:val="16793471"/>
    <w:rsid w:val="16DB71F6"/>
    <w:rsid w:val="16FD319A"/>
    <w:rsid w:val="17084EE4"/>
    <w:rsid w:val="17166A60"/>
    <w:rsid w:val="173E52EC"/>
    <w:rsid w:val="179803C0"/>
    <w:rsid w:val="17B65CA7"/>
    <w:rsid w:val="17DB719A"/>
    <w:rsid w:val="180E643C"/>
    <w:rsid w:val="18191057"/>
    <w:rsid w:val="18AF3F70"/>
    <w:rsid w:val="18BD6F5E"/>
    <w:rsid w:val="18F86ED6"/>
    <w:rsid w:val="197C76AF"/>
    <w:rsid w:val="19883483"/>
    <w:rsid w:val="1A094869"/>
    <w:rsid w:val="1A3D66F7"/>
    <w:rsid w:val="1A4615E7"/>
    <w:rsid w:val="1A46189C"/>
    <w:rsid w:val="1A4C22EC"/>
    <w:rsid w:val="1A5B7227"/>
    <w:rsid w:val="1A5C6208"/>
    <w:rsid w:val="1A6A0D34"/>
    <w:rsid w:val="1A6C1235"/>
    <w:rsid w:val="1A752463"/>
    <w:rsid w:val="1AC109BE"/>
    <w:rsid w:val="1ADC039D"/>
    <w:rsid w:val="1ADE1384"/>
    <w:rsid w:val="1AEC1A4C"/>
    <w:rsid w:val="1B423189"/>
    <w:rsid w:val="1B6F1BD6"/>
    <w:rsid w:val="1B6F2A03"/>
    <w:rsid w:val="1B931208"/>
    <w:rsid w:val="1BA261EC"/>
    <w:rsid w:val="1BB44294"/>
    <w:rsid w:val="1BB65CCF"/>
    <w:rsid w:val="1BFA591F"/>
    <w:rsid w:val="1CA15304"/>
    <w:rsid w:val="1CA97A60"/>
    <w:rsid w:val="1CB51406"/>
    <w:rsid w:val="1CB52113"/>
    <w:rsid w:val="1CD812D3"/>
    <w:rsid w:val="1CE379F8"/>
    <w:rsid w:val="1D2E2BF8"/>
    <w:rsid w:val="1D872F8C"/>
    <w:rsid w:val="1DB12C88"/>
    <w:rsid w:val="1DB25F7F"/>
    <w:rsid w:val="1DCC4894"/>
    <w:rsid w:val="1DF650AE"/>
    <w:rsid w:val="1E2A30DB"/>
    <w:rsid w:val="1F5633CF"/>
    <w:rsid w:val="1FA57987"/>
    <w:rsid w:val="1FD86F78"/>
    <w:rsid w:val="20133E81"/>
    <w:rsid w:val="20D20EAC"/>
    <w:rsid w:val="211C190A"/>
    <w:rsid w:val="212D7A84"/>
    <w:rsid w:val="213B0BBA"/>
    <w:rsid w:val="21BE5079"/>
    <w:rsid w:val="224422DE"/>
    <w:rsid w:val="225F2D9E"/>
    <w:rsid w:val="229B7896"/>
    <w:rsid w:val="22C951B0"/>
    <w:rsid w:val="22CB620A"/>
    <w:rsid w:val="23051DD9"/>
    <w:rsid w:val="23157649"/>
    <w:rsid w:val="23462B85"/>
    <w:rsid w:val="235053C5"/>
    <w:rsid w:val="23742F33"/>
    <w:rsid w:val="237F5587"/>
    <w:rsid w:val="2393496F"/>
    <w:rsid w:val="2395268C"/>
    <w:rsid w:val="23D54E1C"/>
    <w:rsid w:val="241C1C15"/>
    <w:rsid w:val="24530D81"/>
    <w:rsid w:val="246264E6"/>
    <w:rsid w:val="24942A05"/>
    <w:rsid w:val="24C549A2"/>
    <w:rsid w:val="251D2868"/>
    <w:rsid w:val="252F3BC1"/>
    <w:rsid w:val="25403A52"/>
    <w:rsid w:val="258F7B92"/>
    <w:rsid w:val="25E51B2B"/>
    <w:rsid w:val="26187927"/>
    <w:rsid w:val="263A6515"/>
    <w:rsid w:val="26F81E85"/>
    <w:rsid w:val="27056B15"/>
    <w:rsid w:val="27143F3C"/>
    <w:rsid w:val="27295DDD"/>
    <w:rsid w:val="27360FFF"/>
    <w:rsid w:val="277D4CE9"/>
    <w:rsid w:val="279E3A83"/>
    <w:rsid w:val="281E2F39"/>
    <w:rsid w:val="282048EB"/>
    <w:rsid w:val="283E23BE"/>
    <w:rsid w:val="287B6567"/>
    <w:rsid w:val="28DB58C5"/>
    <w:rsid w:val="29612E17"/>
    <w:rsid w:val="29E23E28"/>
    <w:rsid w:val="2A331637"/>
    <w:rsid w:val="2A42620B"/>
    <w:rsid w:val="2A927EA0"/>
    <w:rsid w:val="2AE9770C"/>
    <w:rsid w:val="2B2A115D"/>
    <w:rsid w:val="2B2F1DEB"/>
    <w:rsid w:val="2BDD5C13"/>
    <w:rsid w:val="2BDF5A7D"/>
    <w:rsid w:val="2BED0734"/>
    <w:rsid w:val="2BED5B0A"/>
    <w:rsid w:val="2C45048B"/>
    <w:rsid w:val="2C7B11A7"/>
    <w:rsid w:val="2CDB4093"/>
    <w:rsid w:val="2CFD162F"/>
    <w:rsid w:val="2CFE7EE1"/>
    <w:rsid w:val="2DA56EB0"/>
    <w:rsid w:val="2E0067C9"/>
    <w:rsid w:val="2E5D0F57"/>
    <w:rsid w:val="2E90244E"/>
    <w:rsid w:val="2EC40417"/>
    <w:rsid w:val="2F333408"/>
    <w:rsid w:val="2F8D044F"/>
    <w:rsid w:val="2F9F6C29"/>
    <w:rsid w:val="2FA66BA9"/>
    <w:rsid w:val="2FF51E40"/>
    <w:rsid w:val="301F43D4"/>
    <w:rsid w:val="302F108B"/>
    <w:rsid w:val="302F223A"/>
    <w:rsid w:val="306C0B5C"/>
    <w:rsid w:val="307A1C7D"/>
    <w:rsid w:val="309472BE"/>
    <w:rsid w:val="309A215B"/>
    <w:rsid w:val="30BB0B2E"/>
    <w:rsid w:val="30C42B5D"/>
    <w:rsid w:val="30D7516D"/>
    <w:rsid w:val="31A54CE7"/>
    <w:rsid w:val="31E67820"/>
    <w:rsid w:val="31EB0EF9"/>
    <w:rsid w:val="322B49B4"/>
    <w:rsid w:val="324D398C"/>
    <w:rsid w:val="32896194"/>
    <w:rsid w:val="33270F55"/>
    <w:rsid w:val="33624F47"/>
    <w:rsid w:val="33660475"/>
    <w:rsid w:val="33C833E2"/>
    <w:rsid w:val="33E13E6C"/>
    <w:rsid w:val="33F40436"/>
    <w:rsid w:val="349526CB"/>
    <w:rsid w:val="34A65CCB"/>
    <w:rsid w:val="34CE38E7"/>
    <w:rsid w:val="34F819A5"/>
    <w:rsid w:val="3513082C"/>
    <w:rsid w:val="35144679"/>
    <w:rsid w:val="353C6DCF"/>
    <w:rsid w:val="3553298F"/>
    <w:rsid w:val="35570DED"/>
    <w:rsid w:val="35916D34"/>
    <w:rsid w:val="35B63E7C"/>
    <w:rsid w:val="35BD2975"/>
    <w:rsid w:val="35C8159F"/>
    <w:rsid w:val="35F860CB"/>
    <w:rsid w:val="36062964"/>
    <w:rsid w:val="36205D69"/>
    <w:rsid w:val="36530A3E"/>
    <w:rsid w:val="36AE7855"/>
    <w:rsid w:val="36E759D7"/>
    <w:rsid w:val="3734697A"/>
    <w:rsid w:val="37E36FC5"/>
    <w:rsid w:val="38401F81"/>
    <w:rsid w:val="391C3932"/>
    <w:rsid w:val="391D5713"/>
    <w:rsid w:val="392C6AA6"/>
    <w:rsid w:val="397657DC"/>
    <w:rsid w:val="39A1636F"/>
    <w:rsid w:val="39D034E0"/>
    <w:rsid w:val="3A361036"/>
    <w:rsid w:val="3ABD7053"/>
    <w:rsid w:val="3AC32F9B"/>
    <w:rsid w:val="3ADA08C4"/>
    <w:rsid w:val="3ADF3BC3"/>
    <w:rsid w:val="3AFD4B29"/>
    <w:rsid w:val="3B2D0E91"/>
    <w:rsid w:val="3B547BE5"/>
    <w:rsid w:val="3B632E53"/>
    <w:rsid w:val="3B6A589F"/>
    <w:rsid w:val="3B933E9E"/>
    <w:rsid w:val="3B9A55C0"/>
    <w:rsid w:val="3BA05BCF"/>
    <w:rsid w:val="3C1D42EA"/>
    <w:rsid w:val="3C1D7882"/>
    <w:rsid w:val="3CB23CAB"/>
    <w:rsid w:val="3CEA757C"/>
    <w:rsid w:val="3CF478D1"/>
    <w:rsid w:val="3D244551"/>
    <w:rsid w:val="3D3E2672"/>
    <w:rsid w:val="3D810BA5"/>
    <w:rsid w:val="3D9D47D2"/>
    <w:rsid w:val="3DCD192B"/>
    <w:rsid w:val="3DCF2E00"/>
    <w:rsid w:val="3DD33FE4"/>
    <w:rsid w:val="3E355A35"/>
    <w:rsid w:val="3E3E6D7A"/>
    <w:rsid w:val="3E73641C"/>
    <w:rsid w:val="3E974C32"/>
    <w:rsid w:val="3EAE70E6"/>
    <w:rsid w:val="3EB93152"/>
    <w:rsid w:val="3F120ADD"/>
    <w:rsid w:val="3F3704ED"/>
    <w:rsid w:val="3F43141C"/>
    <w:rsid w:val="3FB95B59"/>
    <w:rsid w:val="40257A41"/>
    <w:rsid w:val="402F57B8"/>
    <w:rsid w:val="40361093"/>
    <w:rsid w:val="40586C2E"/>
    <w:rsid w:val="4081565D"/>
    <w:rsid w:val="40913963"/>
    <w:rsid w:val="40AB62D9"/>
    <w:rsid w:val="40AE62CE"/>
    <w:rsid w:val="40DA2F45"/>
    <w:rsid w:val="41176369"/>
    <w:rsid w:val="414707AD"/>
    <w:rsid w:val="415A560D"/>
    <w:rsid w:val="41A25F80"/>
    <w:rsid w:val="42067CE7"/>
    <w:rsid w:val="420E089D"/>
    <w:rsid w:val="422B01EE"/>
    <w:rsid w:val="428C2CE2"/>
    <w:rsid w:val="42985ED8"/>
    <w:rsid w:val="42BD15AA"/>
    <w:rsid w:val="43046883"/>
    <w:rsid w:val="437E7D3E"/>
    <w:rsid w:val="43960DC0"/>
    <w:rsid w:val="43EC5DD8"/>
    <w:rsid w:val="44201E65"/>
    <w:rsid w:val="442467C1"/>
    <w:rsid w:val="44282050"/>
    <w:rsid w:val="44562237"/>
    <w:rsid w:val="44584BD4"/>
    <w:rsid w:val="44EA6760"/>
    <w:rsid w:val="450A194F"/>
    <w:rsid w:val="450A267E"/>
    <w:rsid w:val="45313D13"/>
    <w:rsid w:val="45A14D7D"/>
    <w:rsid w:val="45E25B2D"/>
    <w:rsid w:val="45F34BE3"/>
    <w:rsid w:val="462F2FC5"/>
    <w:rsid w:val="463102E2"/>
    <w:rsid w:val="463204C2"/>
    <w:rsid w:val="4638491A"/>
    <w:rsid w:val="46986D2F"/>
    <w:rsid w:val="470D52C0"/>
    <w:rsid w:val="47692A93"/>
    <w:rsid w:val="4772285D"/>
    <w:rsid w:val="478A0725"/>
    <w:rsid w:val="47A87A96"/>
    <w:rsid w:val="47E823C2"/>
    <w:rsid w:val="48010C68"/>
    <w:rsid w:val="4834074A"/>
    <w:rsid w:val="487373DB"/>
    <w:rsid w:val="48743BB3"/>
    <w:rsid w:val="48C06B44"/>
    <w:rsid w:val="49242C37"/>
    <w:rsid w:val="49574700"/>
    <w:rsid w:val="49752713"/>
    <w:rsid w:val="497C4544"/>
    <w:rsid w:val="49B476F8"/>
    <w:rsid w:val="49C90D1D"/>
    <w:rsid w:val="49ED7106"/>
    <w:rsid w:val="49F3641E"/>
    <w:rsid w:val="4AC56F53"/>
    <w:rsid w:val="4AEE4BBC"/>
    <w:rsid w:val="4B022C3A"/>
    <w:rsid w:val="4B0459A2"/>
    <w:rsid w:val="4B0D3710"/>
    <w:rsid w:val="4B0D4AA4"/>
    <w:rsid w:val="4B4F5764"/>
    <w:rsid w:val="4B507549"/>
    <w:rsid w:val="4B8B3CBB"/>
    <w:rsid w:val="4BAB3BDE"/>
    <w:rsid w:val="4BB5364E"/>
    <w:rsid w:val="4BCE105C"/>
    <w:rsid w:val="4BDF448D"/>
    <w:rsid w:val="4C3519E3"/>
    <w:rsid w:val="4CC61707"/>
    <w:rsid w:val="4CD752BE"/>
    <w:rsid w:val="4CFE3D4F"/>
    <w:rsid w:val="4D28577F"/>
    <w:rsid w:val="4D4C302C"/>
    <w:rsid w:val="4D9D2425"/>
    <w:rsid w:val="4D9D3641"/>
    <w:rsid w:val="4D9F7E35"/>
    <w:rsid w:val="4DAE0097"/>
    <w:rsid w:val="4DED0F16"/>
    <w:rsid w:val="4E1A6668"/>
    <w:rsid w:val="4E9F55B2"/>
    <w:rsid w:val="4EAC0782"/>
    <w:rsid w:val="4ED068FC"/>
    <w:rsid w:val="4EFA15A7"/>
    <w:rsid w:val="4F0C4D54"/>
    <w:rsid w:val="4FBB69A1"/>
    <w:rsid w:val="4FE962F0"/>
    <w:rsid w:val="4FFE1D20"/>
    <w:rsid w:val="50CD3886"/>
    <w:rsid w:val="50F612DC"/>
    <w:rsid w:val="51456C4F"/>
    <w:rsid w:val="514E74A4"/>
    <w:rsid w:val="52A04668"/>
    <w:rsid w:val="53252229"/>
    <w:rsid w:val="534767C4"/>
    <w:rsid w:val="53A273DF"/>
    <w:rsid w:val="53AC7EF9"/>
    <w:rsid w:val="53BC600A"/>
    <w:rsid w:val="53C34058"/>
    <w:rsid w:val="53E768B1"/>
    <w:rsid w:val="54155ACE"/>
    <w:rsid w:val="541973AE"/>
    <w:rsid w:val="54297C52"/>
    <w:rsid w:val="54660373"/>
    <w:rsid w:val="54772FB1"/>
    <w:rsid w:val="548E4938"/>
    <w:rsid w:val="54CD6CD7"/>
    <w:rsid w:val="54D16028"/>
    <w:rsid w:val="54D302B0"/>
    <w:rsid w:val="54F35995"/>
    <w:rsid w:val="554A20E9"/>
    <w:rsid w:val="557870FA"/>
    <w:rsid w:val="55995AB3"/>
    <w:rsid w:val="55C64F66"/>
    <w:rsid w:val="56186B1F"/>
    <w:rsid w:val="563E2976"/>
    <w:rsid w:val="56627E15"/>
    <w:rsid w:val="56717C84"/>
    <w:rsid w:val="56A54678"/>
    <w:rsid w:val="56AD5625"/>
    <w:rsid w:val="570E56C5"/>
    <w:rsid w:val="573C54F1"/>
    <w:rsid w:val="574C57C8"/>
    <w:rsid w:val="576A1E33"/>
    <w:rsid w:val="578F178C"/>
    <w:rsid w:val="57B9360F"/>
    <w:rsid w:val="57C132A2"/>
    <w:rsid w:val="57D44B1E"/>
    <w:rsid w:val="58044DF4"/>
    <w:rsid w:val="5806079B"/>
    <w:rsid w:val="58746CE7"/>
    <w:rsid w:val="58950ABB"/>
    <w:rsid w:val="589866CF"/>
    <w:rsid w:val="599277C3"/>
    <w:rsid w:val="5A2A4227"/>
    <w:rsid w:val="5A2B2E02"/>
    <w:rsid w:val="5A934D70"/>
    <w:rsid w:val="5AA62DB3"/>
    <w:rsid w:val="5AC713FB"/>
    <w:rsid w:val="5B14213A"/>
    <w:rsid w:val="5B432BC8"/>
    <w:rsid w:val="5B6F1D96"/>
    <w:rsid w:val="5B85225B"/>
    <w:rsid w:val="5C174442"/>
    <w:rsid w:val="5C1F2A30"/>
    <w:rsid w:val="5C3A3CED"/>
    <w:rsid w:val="5C7A6830"/>
    <w:rsid w:val="5C85252C"/>
    <w:rsid w:val="5CDB5A0D"/>
    <w:rsid w:val="5D083CFE"/>
    <w:rsid w:val="5D702D2F"/>
    <w:rsid w:val="5D704938"/>
    <w:rsid w:val="5DA17D10"/>
    <w:rsid w:val="5DC9482D"/>
    <w:rsid w:val="5DDC633D"/>
    <w:rsid w:val="5E7B4EF6"/>
    <w:rsid w:val="5E8F3572"/>
    <w:rsid w:val="5ECD2B85"/>
    <w:rsid w:val="5EFC502C"/>
    <w:rsid w:val="5EFE5548"/>
    <w:rsid w:val="5F0C2FE1"/>
    <w:rsid w:val="5F5D54D9"/>
    <w:rsid w:val="5F6F058E"/>
    <w:rsid w:val="5F997E3D"/>
    <w:rsid w:val="5FC472F4"/>
    <w:rsid w:val="5FCC2015"/>
    <w:rsid w:val="602F4760"/>
    <w:rsid w:val="60566582"/>
    <w:rsid w:val="609332C8"/>
    <w:rsid w:val="60B456EE"/>
    <w:rsid w:val="60D55046"/>
    <w:rsid w:val="60DE48F9"/>
    <w:rsid w:val="61012D5B"/>
    <w:rsid w:val="612A42AD"/>
    <w:rsid w:val="61312A4C"/>
    <w:rsid w:val="61983092"/>
    <w:rsid w:val="61B0541A"/>
    <w:rsid w:val="61DC4606"/>
    <w:rsid w:val="61FA1AD2"/>
    <w:rsid w:val="622B22A2"/>
    <w:rsid w:val="628F105C"/>
    <w:rsid w:val="62A32A25"/>
    <w:rsid w:val="62B61917"/>
    <w:rsid w:val="6334066C"/>
    <w:rsid w:val="633C1989"/>
    <w:rsid w:val="63666305"/>
    <w:rsid w:val="636F7807"/>
    <w:rsid w:val="642608F5"/>
    <w:rsid w:val="64271FE7"/>
    <w:rsid w:val="644C3DFB"/>
    <w:rsid w:val="647D17EF"/>
    <w:rsid w:val="64DC4D3B"/>
    <w:rsid w:val="64E67B9D"/>
    <w:rsid w:val="65591F33"/>
    <w:rsid w:val="65675C4B"/>
    <w:rsid w:val="65A74AC8"/>
    <w:rsid w:val="661B0CDB"/>
    <w:rsid w:val="66F4785E"/>
    <w:rsid w:val="673C7F42"/>
    <w:rsid w:val="674B6FB1"/>
    <w:rsid w:val="676B71AA"/>
    <w:rsid w:val="676C0DEF"/>
    <w:rsid w:val="680A026F"/>
    <w:rsid w:val="686B70FC"/>
    <w:rsid w:val="68952797"/>
    <w:rsid w:val="68C23534"/>
    <w:rsid w:val="68C33038"/>
    <w:rsid w:val="68C65186"/>
    <w:rsid w:val="68D64461"/>
    <w:rsid w:val="68E14E7B"/>
    <w:rsid w:val="68E5018E"/>
    <w:rsid w:val="69907278"/>
    <w:rsid w:val="69AD07A2"/>
    <w:rsid w:val="6A1E7C21"/>
    <w:rsid w:val="6A2E625C"/>
    <w:rsid w:val="6A3025F9"/>
    <w:rsid w:val="6A717711"/>
    <w:rsid w:val="6AD41EE5"/>
    <w:rsid w:val="6B0219D4"/>
    <w:rsid w:val="6B583472"/>
    <w:rsid w:val="6B8C1219"/>
    <w:rsid w:val="6BA43069"/>
    <w:rsid w:val="6BAF4B0C"/>
    <w:rsid w:val="6CA31366"/>
    <w:rsid w:val="6D063997"/>
    <w:rsid w:val="6D265990"/>
    <w:rsid w:val="6D2E4369"/>
    <w:rsid w:val="6D3F7311"/>
    <w:rsid w:val="6E2531D9"/>
    <w:rsid w:val="6E77203A"/>
    <w:rsid w:val="6EBA6C62"/>
    <w:rsid w:val="6FD65050"/>
    <w:rsid w:val="6FE85ABE"/>
    <w:rsid w:val="703D5C7F"/>
    <w:rsid w:val="705445A4"/>
    <w:rsid w:val="70852CDD"/>
    <w:rsid w:val="708E3C22"/>
    <w:rsid w:val="70BE2376"/>
    <w:rsid w:val="716546C6"/>
    <w:rsid w:val="71AE6088"/>
    <w:rsid w:val="71B41D82"/>
    <w:rsid w:val="722B0448"/>
    <w:rsid w:val="728E4C1F"/>
    <w:rsid w:val="72A32BBA"/>
    <w:rsid w:val="738E2A53"/>
    <w:rsid w:val="739C579C"/>
    <w:rsid w:val="739D2682"/>
    <w:rsid w:val="73BB04D4"/>
    <w:rsid w:val="74C63C14"/>
    <w:rsid w:val="751F5D9A"/>
    <w:rsid w:val="755A41E5"/>
    <w:rsid w:val="75D6598B"/>
    <w:rsid w:val="76C678ED"/>
    <w:rsid w:val="76E02E7E"/>
    <w:rsid w:val="7797326A"/>
    <w:rsid w:val="77FF2951"/>
    <w:rsid w:val="782832E0"/>
    <w:rsid w:val="784608BC"/>
    <w:rsid w:val="785020B0"/>
    <w:rsid w:val="78B3136F"/>
    <w:rsid w:val="78BD6880"/>
    <w:rsid w:val="79023B14"/>
    <w:rsid w:val="792273A6"/>
    <w:rsid w:val="792D012B"/>
    <w:rsid w:val="79730C57"/>
    <w:rsid w:val="797F610E"/>
    <w:rsid w:val="79962C79"/>
    <w:rsid w:val="79C40C98"/>
    <w:rsid w:val="7A374BAD"/>
    <w:rsid w:val="7A56694F"/>
    <w:rsid w:val="7A9B05E7"/>
    <w:rsid w:val="7AA2519D"/>
    <w:rsid w:val="7ADA250F"/>
    <w:rsid w:val="7B4870E0"/>
    <w:rsid w:val="7B5D7300"/>
    <w:rsid w:val="7B992EAF"/>
    <w:rsid w:val="7BB04F39"/>
    <w:rsid w:val="7BB31A3C"/>
    <w:rsid w:val="7BC22DB0"/>
    <w:rsid w:val="7C052D8D"/>
    <w:rsid w:val="7C1D22CF"/>
    <w:rsid w:val="7C6E09B7"/>
    <w:rsid w:val="7C764A3B"/>
    <w:rsid w:val="7C77043B"/>
    <w:rsid w:val="7C845BB3"/>
    <w:rsid w:val="7CC4028C"/>
    <w:rsid w:val="7CE057C5"/>
    <w:rsid w:val="7CFF0718"/>
    <w:rsid w:val="7D184594"/>
    <w:rsid w:val="7D410547"/>
    <w:rsid w:val="7D82233D"/>
    <w:rsid w:val="7DF34937"/>
    <w:rsid w:val="7E127D28"/>
    <w:rsid w:val="7E223F90"/>
    <w:rsid w:val="7E383674"/>
    <w:rsid w:val="7E4968E9"/>
    <w:rsid w:val="7E590CA0"/>
    <w:rsid w:val="7E8A6B64"/>
    <w:rsid w:val="7EDA0CA5"/>
    <w:rsid w:val="7EE6297A"/>
    <w:rsid w:val="7F0634C0"/>
    <w:rsid w:val="7F390865"/>
    <w:rsid w:val="7F8D739D"/>
    <w:rsid w:val="7FA6094B"/>
    <w:rsid w:val="7FAA16A2"/>
    <w:rsid w:val="7FBD559D"/>
    <w:rsid w:val="7FCC0758"/>
    <w:rsid w:val="7FD93DEB"/>
    <w:rsid w:val="7FE07EC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044B835-400A-4A3C-8DFC-D4C13B4C9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59A5"/>
    <w:pPr>
      <w:widowControl w:val="0"/>
      <w:jc w:val="both"/>
    </w:pPr>
    <w:rPr>
      <w:kern w:val="2"/>
      <w:sz w:val="21"/>
      <w:szCs w:val="22"/>
    </w:rPr>
  </w:style>
  <w:style w:type="paragraph" w:styleId="1">
    <w:name w:val="heading 1"/>
    <w:basedOn w:val="a"/>
    <w:next w:val="a"/>
    <w:link w:val="1Char"/>
    <w:uiPriority w:val="9"/>
    <w:qFormat/>
    <w:pPr>
      <w:widowControl/>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qFormat/>
    <w:rPr>
      <w:sz w:val="16"/>
      <w:szCs w:val="16"/>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customStyle="1" w:styleId="ListParagraph1">
    <w:name w:val="List Paragraph1"/>
    <w:basedOn w:val="a"/>
    <w:uiPriority w:val="34"/>
    <w:qFormat/>
    <w:pPr>
      <w:ind w:firstLineChars="200" w:firstLine="420"/>
    </w:p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character" w:customStyle="1" w:styleId="1Char">
    <w:name w:val="标题 1 Char"/>
    <w:basedOn w:val="a0"/>
    <w:link w:val="1"/>
    <w:uiPriority w:val="9"/>
    <w:qFormat/>
    <w:rPr>
      <w:rFonts w:ascii="宋体" w:eastAsia="宋体" w:hAnsi="宋体" w:cs="宋体"/>
      <w:b/>
      <w:bCs/>
      <w:kern w:val="36"/>
      <w:sz w:val="48"/>
      <w:szCs w:val="48"/>
    </w:rPr>
  </w:style>
  <w:style w:type="character" w:customStyle="1" w:styleId="Char">
    <w:name w:val="批注框文本 Char"/>
    <w:basedOn w:val="a0"/>
    <w:link w:val="a3"/>
    <w:uiPriority w:val="99"/>
    <w:semiHidden/>
    <w:qFormat/>
    <w:rPr>
      <w:kern w:val="2"/>
      <w:sz w:val="16"/>
      <w:szCs w:val="16"/>
    </w:rPr>
  </w:style>
  <w:style w:type="paragraph" w:customStyle="1" w:styleId="Default">
    <w:name w:val="Default"/>
    <w:qFormat/>
    <w:pPr>
      <w:widowControl w:val="0"/>
      <w:autoSpaceDE w:val="0"/>
      <w:autoSpaceDN w:val="0"/>
      <w:adjustRightInd w:val="0"/>
    </w:pPr>
    <w:rPr>
      <w:rFonts w:ascii="仿宋_GB2312" w:hAnsi="仿宋_GB2312" w:cs="仿宋_GB2312"/>
      <w:color w:val="000000"/>
      <w:sz w:val="24"/>
      <w:szCs w:val="24"/>
    </w:rPr>
  </w:style>
  <w:style w:type="paragraph" w:styleId="a6">
    <w:name w:val="List Paragraph"/>
    <w:basedOn w:val="a"/>
    <w:uiPriority w:val="99"/>
    <w:rsid w:val="00D2053B"/>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39135;&#32508;&#22788;\Desktop\&#31532;&#21313;&#19971;&#26399;\&#26412;&#27425;&#26816;&#39564;&#39033;&#30446;.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E22F3D8-4D8D-4D3A-AA06-D52ED7E778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本次检验项目</Template>
  <TotalTime>57</TotalTime>
  <Pages>1</Pages>
  <Words>484</Words>
  <Characters>2761</Characters>
  <Application>Microsoft Office Word</Application>
  <DocSecurity>0</DocSecurity>
  <Lines>23</Lines>
  <Paragraphs>6</Paragraphs>
  <ScaleCrop>false</ScaleCrop>
  <Company>http://sdwm.org</Company>
  <LinksUpToDate>false</LinksUpToDate>
  <CharactersWithSpaces>3239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食综处</dc:creator>
  <cp:lastModifiedBy>vincent.zhou</cp:lastModifiedBy>
  <cp:revision>49</cp:revision>
  <cp:lastPrinted>2019-08-09T03:39:00Z</cp:lastPrinted>
  <dcterms:created xsi:type="dcterms:W3CDTF">2020-10-13T08:56:00Z</dcterms:created>
  <dcterms:modified xsi:type="dcterms:W3CDTF">2020-10-22T00:54:00Z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2052-10.8.0.6108</vt:lpwstr>
  </property>
</Properties>
</file>