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方正小标宋简体" w:hAnsi="方正小标宋简体" w:eastAsia="方正小标宋简体" w:cs="方正小标宋简体"/>
          <w:color w:val="000000" w:themeColor="text1"/>
          <w:sz w:val="52"/>
          <w:szCs w:val="52"/>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52"/>
          <w:szCs w:val="52"/>
          <w:lang w:val="en-US" w:eastAsia="zh-CN"/>
          <w14:textFill>
            <w14:solidFill>
              <w14:schemeClr w14:val="tx1"/>
            </w14:solidFill>
          </w14:textFill>
        </w:rPr>
        <w:t>2026年</w:t>
      </w:r>
      <w:r>
        <w:rPr>
          <w:rFonts w:hint="eastAsia" w:ascii="方正小标宋简体" w:hAnsi="方正小标宋简体" w:eastAsia="方正小标宋简体" w:cs="方正小标宋简体"/>
          <w:color w:val="000000" w:themeColor="text1"/>
          <w:sz w:val="52"/>
          <w:szCs w:val="52"/>
          <w:lang w:eastAsia="zh-CN"/>
          <w14:textFill>
            <w14:solidFill>
              <w14:schemeClr w14:val="tx1"/>
            </w14:solidFill>
          </w14:textFill>
        </w:rPr>
        <w:t>定安县环境监测站（单位）</w:t>
      </w:r>
    </w:p>
    <w:p>
      <w:pPr>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color w:val="000000" w:themeColor="text1"/>
          <w:sz w:val="52"/>
          <w:szCs w:val="52"/>
          <w14:textFill>
            <w14:solidFill>
              <w14:schemeClr w14:val="tx1"/>
            </w14:solidFill>
          </w14:textFill>
        </w:rPr>
        <w:t>预</w:t>
      </w:r>
      <w:r>
        <w:rPr>
          <w:rFonts w:hint="eastAsia" w:ascii="方正小标宋简体" w:hAnsi="方正小标宋简体" w:eastAsia="方正小标宋简体" w:cs="方正小标宋简体"/>
          <w:sz w:val="52"/>
          <w:szCs w:val="52"/>
        </w:rPr>
        <w:t>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hint="eastAsia" w:ascii="黑体" w:hAnsi="黑体" w:eastAsia="黑体"/>
          <w:sz w:val="52"/>
          <w:szCs w:val="52"/>
        </w:rPr>
        <w:sectPr>
          <w:footerReference r:id="rId3" w:type="default"/>
          <w:pgSz w:w="11906" w:h="16838"/>
          <w:pgMar w:top="1440" w:right="1800" w:bottom="1440" w:left="1800" w:header="851" w:footer="992" w:gutter="0"/>
          <w:cols w:space="720" w:num="1"/>
          <w:docGrid w:type="lines" w:linePitch="312" w:charSpace="0"/>
        </w:sectPr>
      </w:pPr>
    </w:p>
    <w:p>
      <w:pPr>
        <w:spacing w:line="578" w:lineRule="exact"/>
        <w:jc w:val="center"/>
        <w:rPr>
          <w:rFonts w:hint="eastAsia" w:ascii="黑体" w:hAnsi="黑体" w:eastAsia="黑体"/>
          <w:sz w:val="52"/>
          <w:szCs w:val="52"/>
        </w:rPr>
      </w:pPr>
    </w:p>
    <w:p>
      <w:pPr>
        <w:spacing w:line="578" w:lineRule="exact"/>
        <w:jc w:val="center"/>
        <w:rPr>
          <w:rFonts w:hint="eastAsia" w:ascii="黑体" w:hAnsi="黑体" w:eastAsia="黑体"/>
          <w:sz w:val="52"/>
          <w:szCs w:val="52"/>
        </w:rPr>
      </w:pPr>
    </w:p>
    <w:p>
      <w:pPr>
        <w:spacing w:line="578"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录</w:t>
      </w:r>
    </w:p>
    <w:p>
      <w:pPr>
        <w:spacing w:line="578" w:lineRule="exact"/>
        <w:jc w:val="center"/>
        <w:rPr>
          <w:rFonts w:hint="eastAsia" w:ascii="黑体" w:hAnsi="黑体" w:eastAsia="黑体"/>
          <w:sz w:val="52"/>
          <w:szCs w:val="52"/>
        </w:rPr>
      </w:pPr>
    </w:p>
    <w:p>
      <w:pPr>
        <w:pStyle w:val="7"/>
        <w:numPr>
          <w:ilvl w:val="0"/>
          <w:numId w:val="1"/>
        </w:numPr>
        <w:spacing w:line="578" w:lineRule="exact"/>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color w:val="auto"/>
          <w:sz w:val="32"/>
          <w:szCs w:val="32"/>
          <w:lang w:eastAsia="zh-CN"/>
        </w:rPr>
        <w:t>定安县环境监测站</w:t>
      </w:r>
      <w:r>
        <w:rPr>
          <w:rFonts w:hint="eastAsia" w:ascii="黑体" w:hAnsi="黑体" w:eastAsia="黑体"/>
          <w:sz w:val="32"/>
          <w:szCs w:val="32"/>
        </w:rPr>
        <w:t>概况</w:t>
      </w:r>
    </w:p>
    <w:p>
      <w:pPr>
        <w:pStyle w:val="7"/>
        <w:numPr>
          <w:ilvl w:val="0"/>
          <w:numId w:val="2"/>
        </w:numPr>
        <w:spacing w:line="578" w:lineRule="exact"/>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spacing w:line="578" w:lineRule="exact"/>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7"/>
        <w:numPr>
          <w:ilvl w:val="0"/>
          <w:numId w:val="1"/>
        </w:numPr>
        <w:spacing w:line="578" w:lineRule="exact"/>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仿宋_GB2312"/>
          <w:color w:val="000000"/>
          <w:sz w:val="32"/>
          <w:szCs w:val="32"/>
        </w:rPr>
        <w:t>202</w:t>
      </w:r>
      <w:r>
        <w:rPr>
          <w:rFonts w:hint="default" w:ascii="黑体" w:hAnsi="黑体" w:eastAsia="黑体" w:cs="仿宋_GB2312"/>
          <w:color w:val="000000"/>
          <w:sz w:val="32"/>
          <w:szCs w:val="32"/>
          <w:lang w:val="en-US"/>
        </w:rPr>
        <w:t>6</w:t>
      </w:r>
      <w:r>
        <w:rPr>
          <w:rFonts w:hint="eastAsia" w:ascii="黑体" w:hAnsi="黑体" w:eastAsia="黑体"/>
          <w:color w:val="000000"/>
          <w:sz w:val="32"/>
          <w:szCs w:val="32"/>
        </w:rPr>
        <w:t>年</w:t>
      </w:r>
      <w:r>
        <w:rPr>
          <w:rFonts w:hint="eastAsia" w:ascii="黑体" w:hAnsi="黑体" w:eastAsia="黑体" w:cs="仿宋_GB2312"/>
          <w:color w:val="000000"/>
          <w:sz w:val="32"/>
          <w:szCs w:val="32"/>
        </w:rPr>
        <w:t>定安县环境监测站</w:t>
      </w:r>
      <w:r>
        <w:rPr>
          <w:rFonts w:hint="eastAsia" w:ascii="黑体" w:hAnsi="黑体" w:eastAsia="黑体"/>
          <w:color w:val="000000" w:themeColor="text1"/>
          <w:sz w:val="32"/>
          <w:szCs w:val="32"/>
          <w:lang w:eastAsia="zh-CN"/>
          <w14:textFill>
            <w14:solidFill>
              <w14:schemeClr w14:val="tx1"/>
            </w14:solidFill>
          </w14:textFill>
        </w:rPr>
        <w:t>（</w:t>
      </w:r>
      <w:r>
        <w:rPr>
          <w:rFonts w:hint="eastAsia" w:ascii="黑体" w:hAnsi="黑体" w:eastAsia="黑体"/>
          <w:sz w:val="32"/>
          <w:szCs w:val="32"/>
          <w:lang w:eastAsia="zh-CN"/>
        </w:rPr>
        <w:t>单位</w:t>
      </w:r>
      <w:r>
        <w:rPr>
          <w:rFonts w:hint="eastAsia" w:ascii="黑体" w:hAnsi="黑体" w:eastAsia="黑体"/>
          <w:color w:val="000000" w:themeColor="text1"/>
          <w:sz w:val="32"/>
          <w:szCs w:val="32"/>
          <w:lang w:eastAsia="zh-CN"/>
          <w14:textFill>
            <w14:solidFill>
              <w14:schemeClr w14:val="tx1"/>
            </w14:solidFill>
          </w14:textFill>
        </w:rPr>
        <w:t>）</w:t>
      </w:r>
      <w:r>
        <w:rPr>
          <w:rFonts w:hint="eastAsia" w:ascii="黑体" w:hAnsi="黑体" w:eastAsia="黑体"/>
          <w:color w:val="000000"/>
          <w:sz w:val="32"/>
          <w:szCs w:val="32"/>
        </w:rPr>
        <w:t>预算表</w:t>
      </w:r>
    </w:p>
    <w:p>
      <w:pPr>
        <w:pStyle w:val="7"/>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spacing w:line="578" w:lineRule="exact"/>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olor w:val="000000" w:themeColor="text1"/>
          <w:sz w:val="32"/>
          <w:szCs w:val="32"/>
          <w:lang w:val="en-US" w:eastAsia="zh-CN"/>
          <w14:textFill>
            <w14:solidFill>
              <w14:schemeClr w14:val="tx1"/>
            </w14:solidFill>
          </w14:textFill>
        </w:rPr>
        <w:t>2026年</w:t>
      </w:r>
      <w:r>
        <w:rPr>
          <w:rFonts w:hint="eastAsia" w:ascii="黑体" w:hAnsi="黑体" w:eastAsia="黑体"/>
          <w:color w:val="000000" w:themeColor="text1"/>
          <w:sz w:val="32"/>
          <w:szCs w:val="32"/>
          <w:lang w:eastAsia="zh-CN"/>
          <w14:textFill>
            <w14:solidFill>
              <w14:schemeClr w14:val="tx1"/>
            </w14:solidFill>
          </w14:textFill>
        </w:rPr>
        <w:t>定安县环境监测站（</w:t>
      </w:r>
      <w:r>
        <w:rPr>
          <w:rFonts w:hint="eastAsia" w:ascii="黑体" w:hAnsi="黑体" w:eastAsia="黑体"/>
          <w:sz w:val="32"/>
          <w:szCs w:val="32"/>
          <w:lang w:eastAsia="zh-CN"/>
        </w:rPr>
        <w:t>单位</w:t>
      </w:r>
      <w:r>
        <w:rPr>
          <w:rFonts w:hint="eastAsia" w:ascii="黑体" w:hAnsi="黑体" w:eastAsia="黑体"/>
          <w:color w:val="000000" w:themeColor="text1"/>
          <w:sz w:val="32"/>
          <w:szCs w:val="32"/>
          <w:lang w:eastAsia="zh-CN"/>
          <w14:textFill>
            <w14:solidFill>
              <w14:schemeClr w14:val="tx1"/>
            </w14:solidFill>
          </w14:textFill>
        </w:rPr>
        <w:t>）</w:t>
      </w:r>
      <w:r>
        <w:rPr>
          <w:rFonts w:hint="eastAsia" w:ascii="黑体" w:hAnsi="黑体" w:eastAsia="黑体"/>
          <w:sz w:val="32"/>
          <w:szCs w:val="32"/>
        </w:rPr>
        <w:t>预算情况说明</w:t>
      </w:r>
    </w:p>
    <w:p>
      <w:pPr>
        <w:pStyle w:val="7"/>
        <w:numPr>
          <w:ilvl w:val="0"/>
          <w:numId w:val="1"/>
        </w:numPr>
        <w:spacing w:line="578" w:lineRule="exact"/>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spacing w:line="578" w:lineRule="exact"/>
        <w:jc w:val="left"/>
        <w:rPr>
          <w:rFonts w:ascii="黑体" w:hAnsi="黑体" w:eastAsia="黑体"/>
          <w:sz w:val="32"/>
          <w:szCs w:val="32"/>
        </w:rPr>
      </w:pPr>
    </w:p>
    <w:p>
      <w:pPr>
        <w:pStyle w:val="7"/>
        <w:numPr>
          <w:ilvl w:val="0"/>
          <w:numId w:val="4"/>
        </w:numPr>
        <w:spacing w:line="578" w:lineRule="exact"/>
        <w:ind w:firstLineChars="0"/>
        <w:jc w:val="center"/>
        <w:rPr>
          <w:rFonts w:ascii="仿宋_GB2312" w:hAnsi="仿宋_GB2312" w:eastAsia="仿宋_GB2312" w:cs="仿宋_GB2312"/>
          <w:sz w:val="32"/>
          <w:szCs w:val="32"/>
        </w:rPr>
        <w:sectPr>
          <w:footerReference r:id="rId4" w:type="default"/>
          <w:pgSz w:w="11906" w:h="16838"/>
          <w:pgMar w:top="1440" w:right="1800" w:bottom="1440" w:left="1800" w:header="851" w:footer="992" w:gutter="0"/>
          <w:pgNumType w:start="1"/>
          <w:cols w:space="720" w:num="1"/>
          <w:docGrid w:type="lines" w:linePitch="312" w:charSpace="0"/>
        </w:sectPr>
      </w:pPr>
    </w:p>
    <w:p>
      <w:pPr>
        <w:pStyle w:val="7"/>
        <w:numPr>
          <w:ilvl w:val="0"/>
          <w:numId w:val="4"/>
        </w:numPr>
        <w:spacing w:line="578" w:lineRule="exact"/>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定安县环境监测站</w:t>
      </w:r>
      <w:r>
        <w:rPr>
          <w:rFonts w:hint="eastAsia" w:ascii="黑体" w:hAnsi="黑体" w:eastAsia="黑体"/>
          <w:sz w:val="32"/>
          <w:szCs w:val="32"/>
        </w:rPr>
        <w:t>概况</w:t>
      </w:r>
    </w:p>
    <w:p>
      <w:pPr>
        <w:spacing w:line="578" w:lineRule="exact"/>
        <w:jc w:val="left"/>
        <w:rPr>
          <w:rFonts w:ascii="仿宋_GB2312" w:hAnsi="仿宋_GB2312" w:eastAsia="仿宋_GB2312" w:cs="仿宋_GB2312"/>
          <w:sz w:val="32"/>
          <w:szCs w:val="32"/>
        </w:rPr>
      </w:pPr>
    </w:p>
    <w:p>
      <w:pPr>
        <w:pStyle w:val="7"/>
        <w:numPr>
          <w:ilvl w:val="-1"/>
          <w:numId w:val="0"/>
        </w:numPr>
        <w:spacing w:line="578" w:lineRule="exact"/>
        <w:ind w:left="0"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pStyle w:val="6"/>
        <w:keepNext w:val="0"/>
        <w:keepLines w:val="0"/>
        <w:pageBreakBefore w:val="0"/>
        <w:widowControl w:val="0"/>
        <w:kinsoku/>
        <w:wordWrap/>
        <w:overflowPunct/>
        <w:topLinePunct w:val="0"/>
        <w:autoSpaceDE w:val="0"/>
        <w:autoSpaceDN w:val="0"/>
        <w:bidi w:val="0"/>
        <w:adjustRightInd w:val="0"/>
        <w:snapToGrid/>
        <w:ind w:firstLine="672" w:firstLineChars="200"/>
        <w:textAlignment w:val="auto"/>
        <w:rPr>
          <w:rFonts w:hint="eastAsia" w:ascii="仿宋_GB2312" w:hAnsi="仿宋_GB2312" w:eastAsia="仿宋_GB2312" w:cs="仿宋_GB2312"/>
          <w:bCs/>
          <w:color w:val="000000"/>
          <w:spacing w:val="8"/>
          <w:kern w:val="2"/>
          <w:sz w:val="32"/>
          <w:szCs w:val="32"/>
          <w:highlight w:val="none"/>
          <w:lang w:val="en-US" w:eastAsia="zh-CN" w:bidi="ar-SA"/>
        </w:rPr>
      </w:pPr>
      <w:r>
        <w:rPr>
          <w:rFonts w:hint="eastAsia" w:ascii="仿宋_GB2312" w:hAnsi="仿宋_GB2312" w:eastAsia="仿宋_GB2312" w:cs="仿宋_GB2312"/>
          <w:bCs/>
          <w:color w:val="000000"/>
          <w:spacing w:val="8"/>
          <w:kern w:val="2"/>
          <w:sz w:val="32"/>
          <w:szCs w:val="32"/>
          <w:highlight w:val="none"/>
          <w:lang w:val="en-US" w:eastAsia="zh-CN" w:bidi="ar-SA"/>
        </w:rPr>
        <w:t>(一)贯彻执行党和国家有关环境监测工作的方针政策，法律法规，依法开展环境监测工作。</w:t>
      </w:r>
    </w:p>
    <w:p>
      <w:pPr>
        <w:pStyle w:val="6"/>
        <w:keepNext w:val="0"/>
        <w:keepLines w:val="0"/>
        <w:pageBreakBefore w:val="0"/>
        <w:widowControl w:val="0"/>
        <w:kinsoku/>
        <w:wordWrap/>
        <w:overflowPunct/>
        <w:topLinePunct w:val="0"/>
        <w:autoSpaceDE w:val="0"/>
        <w:autoSpaceDN w:val="0"/>
        <w:bidi w:val="0"/>
        <w:adjustRightInd w:val="0"/>
        <w:snapToGrid/>
        <w:ind w:firstLine="672" w:firstLineChars="200"/>
        <w:textAlignment w:val="auto"/>
        <w:rPr>
          <w:rFonts w:hint="eastAsia" w:ascii="仿宋_GB2312" w:hAnsi="仿宋_GB2312" w:eastAsia="仿宋_GB2312" w:cs="仿宋_GB2312"/>
          <w:bCs/>
          <w:color w:val="000000"/>
          <w:spacing w:val="8"/>
          <w:kern w:val="2"/>
          <w:sz w:val="32"/>
          <w:szCs w:val="32"/>
          <w:highlight w:val="none"/>
          <w:lang w:val="en-US" w:eastAsia="zh-CN" w:bidi="ar-SA"/>
        </w:rPr>
      </w:pPr>
      <w:r>
        <w:rPr>
          <w:rFonts w:hint="eastAsia" w:ascii="仿宋_GB2312" w:hAnsi="仿宋_GB2312" w:eastAsia="仿宋_GB2312" w:cs="仿宋_GB2312"/>
          <w:bCs/>
          <w:color w:val="000000"/>
          <w:spacing w:val="8"/>
          <w:kern w:val="2"/>
          <w:sz w:val="32"/>
          <w:szCs w:val="32"/>
          <w:highlight w:val="none"/>
          <w:lang w:val="en-US" w:eastAsia="zh-CN" w:bidi="ar-SA"/>
        </w:rPr>
        <w:t>(二)负责全县辖区内有关的环境质量监测、污染源监督性监测和一般突发环境事件应急监测，配合做好较大级别以上的突发环境事件应急监测。</w:t>
      </w:r>
    </w:p>
    <w:p>
      <w:pPr>
        <w:pStyle w:val="6"/>
        <w:keepNext w:val="0"/>
        <w:keepLines w:val="0"/>
        <w:pageBreakBefore w:val="0"/>
        <w:widowControl w:val="0"/>
        <w:kinsoku/>
        <w:wordWrap/>
        <w:overflowPunct/>
        <w:topLinePunct w:val="0"/>
        <w:autoSpaceDE w:val="0"/>
        <w:autoSpaceDN w:val="0"/>
        <w:bidi w:val="0"/>
        <w:adjustRightInd w:val="0"/>
        <w:snapToGrid/>
        <w:ind w:firstLine="672" w:firstLineChars="200"/>
        <w:textAlignment w:val="auto"/>
        <w:rPr>
          <w:rFonts w:hint="eastAsia" w:ascii="仿宋_GB2312" w:hAnsi="仿宋_GB2312" w:eastAsia="仿宋_GB2312" w:cs="仿宋_GB2312"/>
          <w:bCs/>
          <w:color w:val="000000"/>
          <w:spacing w:val="8"/>
          <w:kern w:val="2"/>
          <w:sz w:val="32"/>
          <w:szCs w:val="32"/>
          <w:highlight w:val="none"/>
          <w:lang w:val="en-US" w:eastAsia="zh-CN" w:bidi="ar-SA"/>
        </w:rPr>
      </w:pPr>
      <w:r>
        <w:rPr>
          <w:rFonts w:hint="eastAsia" w:ascii="仿宋_GB2312" w:hAnsi="仿宋_GB2312" w:eastAsia="仿宋_GB2312" w:cs="仿宋_GB2312"/>
          <w:bCs/>
          <w:color w:val="000000"/>
          <w:spacing w:val="8"/>
          <w:kern w:val="2"/>
          <w:sz w:val="32"/>
          <w:szCs w:val="32"/>
          <w:highlight w:val="none"/>
          <w:lang w:val="en-US" w:eastAsia="zh-CN" w:bidi="ar-SA"/>
        </w:rPr>
        <w:t>(三)参与辖区内生态环境污染事件调查监测，配合做好生态环境执法监测。</w:t>
      </w:r>
    </w:p>
    <w:p>
      <w:pPr>
        <w:pStyle w:val="6"/>
        <w:keepNext w:val="0"/>
        <w:keepLines w:val="0"/>
        <w:pageBreakBefore w:val="0"/>
        <w:widowControl w:val="0"/>
        <w:kinsoku/>
        <w:wordWrap/>
        <w:overflowPunct/>
        <w:topLinePunct w:val="0"/>
        <w:autoSpaceDE w:val="0"/>
        <w:autoSpaceDN w:val="0"/>
        <w:bidi w:val="0"/>
        <w:adjustRightInd w:val="0"/>
        <w:snapToGrid/>
        <w:ind w:firstLine="672" w:firstLineChars="200"/>
        <w:textAlignment w:val="auto"/>
        <w:rPr>
          <w:rFonts w:hint="eastAsia" w:ascii="仿宋_GB2312" w:hAnsi="仿宋_GB2312" w:eastAsia="仿宋_GB2312" w:cs="仿宋_GB2312"/>
          <w:bCs/>
          <w:color w:val="000000"/>
          <w:spacing w:val="8"/>
          <w:kern w:val="2"/>
          <w:sz w:val="32"/>
          <w:szCs w:val="32"/>
          <w:highlight w:val="none"/>
          <w:lang w:val="en-US" w:eastAsia="zh-CN" w:bidi="ar-SA"/>
        </w:rPr>
      </w:pPr>
      <w:r>
        <w:rPr>
          <w:rFonts w:hint="eastAsia" w:ascii="仿宋_GB2312" w:hAnsi="仿宋_GB2312" w:eastAsia="仿宋_GB2312" w:cs="仿宋_GB2312"/>
          <w:bCs/>
          <w:color w:val="000000"/>
          <w:spacing w:val="8"/>
          <w:kern w:val="2"/>
          <w:sz w:val="32"/>
          <w:szCs w:val="32"/>
          <w:highlight w:val="none"/>
          <w:lang w:val="en-US" w:eastAsia="zh-CN" w:bidi="ar-SA"/>
        </w:rPr>
        <w:t>(四)负责收集、汇总、分析、管理环境监测数据，建立环境监测和污染源动态数据库，并按要求向省环境监测中心站传输数据，编制环境监测报告和环境质量报告等。</w:t>
      </w:r>
    </w:p>
    <w:p>
      <w:pPr>
        <w:pStyle w:val="6"/>
        <w:keepNext w:val="0"/>
        <w:keepLines w:val="0"/>
        <w:pageBreakBefore w:val="0"/>
        <w:widowControl w:val="0"/>
        <w:kinsoku/>
        <w:wordWrap/>
        <w:overflowPunct/>
        <w:topLinePunct w:val="0"/>
        <w:autoSpaceDE w:val="0"/>
        <w:autoSpaceDN w:val="0"/>
        <w:bidi w:val="0"/>
        <w:adjustRightInd w:val="0"/>
        <w:snapToGrid/>
        <w:ind w:firstLine="672" w:firstLineChars="200"/>
        <w:textAlignment w:val="auto"/>
        <w:rPr>
          <w:rFonts w:hint="eastAsia" w:ascii="仿宋_GB2312" w:hAnsi="仿宋_GB2312" w:eastAsia="仿宋_GB2312" w:cs="仿宋_GB2312"/>
          <w:bCs/>
          <w:color w:val="000000"/>
          <w:spacing w:val="8"/>
          <w:kern w:val="2"/>
          <w:sz w:val="32"/>
          <w:szCs w:val="32"/>
          <w:highlight w:val="none"/>
          <w:lang w:val="en-US" w:eastAsia="zh-CN" w:bidi="ar-SA"/>
        </w:rPr>
      </w:pPr>
      <w:r>
        <w:rPr>
          <w:rFonts w:hint="eastAsia" w:ascii="仿宋_GB2312" w:hAnsi="仿宋_GB2312" w:eastAsia="仿宋_GB2312" w:cs="仿宋_GB2312"/>
          <w:bCs/>
          <w:color w:val="000000"/>
          <w:spacing w:val="8"/>
          <w:kern w:val="2"/>
          <w:sz w:val="32"/>
          <w:szCs w:val="32"/>
          <w:highlight w:val="none"/>
          <w:lang w:val="en-US" w:eastAsia="zh-CN" w:bidi="ar-SA"/>
        </w:rPr>
        <w:t>(五)配合开展辖区内核辐射污染源抽查监测。</w:t>
      </w:r>
    </w:p>
    <w:p>
      <w:pPr>
        <w:pStyle w:val="6"/>
        <w:keepNext w:val="0"/>
        <w:keepLines w:val="0"/>
        <w:pageBreakBefore w:val="0"/>
        <w:widowControl w:val="0"/>
        <w:kinsoku/>
        <w:wordWrap/>
        <w:overflowPunct/>
        <w:topLinePunct w:val="0"/>
        <w:autoSpaceDE w:val="0"/>
        <w:autoSpaceDN w:val="0"/>
        <w:bidi w:val="0"/>
        <w:adjustRightInd w:val="0"/>
        <w:snapToGrid/>
        <w:ind w:firstLine="672" w:firstLineChars="200"/>
        <w:textAlignment w:val="auto"/>
        <w:rPr>
          <w:rFonts w:hint="eastAsia" w:ascii="仿宋_GB2312" w:hAnsi="仿宋_GB2312" w:eastAsia="仿宋_GB2312" w:cs="仿宋_GB2312"/>
          <w:bCs/>
          <w:color w:val="000000"/>
          <w:spacing w:val="8"/>
          <w:kern w:val="2"/>
          <w:sz w:val="32"/>
          <w:szCs w:val="32"/>
          <w:highlight w:val="none"/>
          <w:lang w:val="en-US" w:eastAsia="zh-CN" w:bidi="ar-SA"/>
        </w:rPr>
      </w:pPr>
      <w:r>
        <w:rPr>
          <w:rFonts w:hint="eastAsia" w:ascii="仿宋_GB2312" w:hAnsi="仿宋_GB2312" w:eastAsia="仿宋_GB2312" w:cs="仿宋_GB2312"/>
          <w:bCs/>
          <w:color w:val="000000"/>
          <w:spacing w:val="8"/>
          <w:kern w:val="2"/>
          <w:sz w:val="32"/>
          <w:szCs w:val="32"/>
          <w:highlight w:val="none"/>
          <w:lang w:val="en-US" w:eastAsia="zh-CN" w:bidi="ar-SA"/>
        </w:rPr>
        <w:t>(六)负责环境监测人员的技术培训。</w:t>
      </w:r>
    </w:p>
    <w:p>
      <w:pPr>
        <w:pStyle w:val="6"/>
        <w:keepNext w:val="0"/>
        <w:keepLines w:val="0"/>
        <w:pageBreakBefore w:val="0"/>
        <w:widowControl w:val="0"/>
        <w:kinsoku/>
        <w:wordWrap/>
        <w:overflowPunct/>
        <w:topLinePunct w:val="0"/>
        <w:autoSpaceDE w:val="0"/>
        <w:autoSpaceDN w:val="0"/>
        <w:bidi w:val="0"/>
        <w:adjustRightInd w:val="0"/>
        <w:snapToGrid/>
        <w:ind w:firstLine="672" w:firstLineChars="200"/>
        <w:textAlignment w:val="auto"/>
        <w:rPr>
          <w:rFonts w:hint="eastAsia" w:ascii="仿宋_GB2312" w:hAnsi="仿宋_GB2312" w:eastAsia="仿宋_GB2312" w:cs="仿宋_GB2312"/>
          <w:bCs/>
          <w:color w:val="000000"/>
          <w:spacing w:val="8"/>
          <w:kern w:val="2"/>
          <w:sz w:val="32"/>
          <w:szCs w:val="32"/>
          <w:highlight w:val="none"/>
          <w:lang w:val="en-US" w:eastAsia="zh-CN" w:bidi="ar-SA"/>
        </w:rPr>
      </w:pPr>
      <w:r>
        <w:rPr>
          <w:rFonts w:hint="eastAsia" w:ascii="仿宋_GB2312" w:hAnsi="仿宋_GB2312" w:eastAsia="仿宋_GB2312" w:cs="仿宋_GB2312"/>
          <w:bCs/>
          <w:color w:val="000000"/>
          <w:spacing w:val="8"/>
          <w:kern w:val="2"/>
          <w:sz w:val="32"/>
          <w:szCs w:val="32"/>
          <w:highlight w:val="none"/>
          <w:lang w:val="en-US" w:eastAsia="zh-CN" w:bidi="ar-SA"/>
        </w:rPr>
        <w:t>(七)负责建立、运行并持续改进内部质量管理体系，按照国家统一的监测技术体系和质量体系开展工作。</w:t>
      </w:r>
    </w:p>
    <w:p>
      <w:pPr>
        <w:pStyle w:val="6"/>
        <w:autoSpaceDE w:val="0"/>
        <w:autoSpaceDN w:val="0"/>
        <w:adjustRightInd w:val="0"/>
        <w:ind w:firstLine="672" w:firstLineChars="200"/>
        <w:rPr>
          <w:rFonts w:hint="eastAsia" w:ascii="仿宋" w:hAnsi="仿宋" w:eastAsia="仿宋" w:cs="仿宋"/>
          <w:sz w:val="32"/>
          <w:szCs w:val="32"/>
        </w:rPr>
      </w:pPr>
      <w:r>
        <w:rPr>
          <w:rFonts w:hint="eastAsia" w:ascii="仿宋_GB2312" w:hAnsi="仿宋_GB2312" w:eastAsia="仿宋_GB2312" w:cs="仿宋_GB2312"/>
          <w:bCs/>
          <w:color w:val="000000"/>
          <w:spacing w:val="8"/>
          <w:kern w:val="2"/>
          <w:sz w:val="32"/>
          <w:szCs w:val="32"/>
          <w:highlight w:val="none"/>
          <w:lang w:val="en-US" w:eastAsia="zh-CN" w:bidi="ar-SA"/>
        </w:rPr>
        <w:t>(八)完成县委县政府和上级业务主管部门交办的其他任务。</w:t>
      </w:r>
    </w:p>
    <w:p>
      <w:pPr>
        <w:pStyle w:val="7"/>
        <w:numPr>
          <w:ilvl w:val="0"/>
          <w:numId w:val="0"/>
        </w:numPr>
        <w:ind w:left="640" w:firstLine="0" w:firstLineChars="0"/>
        <w:rPr>
          <w:rFonts w:ascii="仿宋_GB2312" w:hAnsi="黑体" w:eastAsia="仿宋_GB2312" w:cs="仿宋_GB2312"/>
          <w:sz w:val="32"/>
          <w:szCs w:val="32"/>
        </w:rPr>
      </w:pPr>
    </w:p>
    <w:p>
      <w:pPr>
        <w:pStyle w:val="7"/>
        <w:numPr>
          <w:ilvl w:val="-1"/>
          <w:numId w:val="0"/>
        </w:numPr>
        <w:spacing w:line="578" w:lineRule="exact"/>
        <w:ind w:left="0" w:firstLine="640" w:firstLineChars="200"/>
        <w:jc w:val="left"/>
        <w:rPr>
          <w:rFonts w:hint="eastAsia" w:ascii="黑体" w:hAnsi="黑体" w:eastAsia="黑体" w:cs="仿宋_GB2312"/>
          <w:sz w:val="32"/>
          <w:szCs w:val="32"/>
          <w:lang w:eastAsia="zh-CN"/>
        </w:rPr>
      </w:pPr>
      <w:r>
        <w:rPr>
          <w:rFonts w:hint="eastAsia" w:ascii="黑体" w:hAnsi="黑体" w:eastAsia="黑体" w:cs="仿宋_GB2312"/>
          <w:sz w:val="32"/>
          <w:szCs w:val="32"/>
          <w:lang w:eastAsia="zh-CN"/>
        </w:rPr>
        <w:t>二、机构设置</w:t>
      </w:r>
    </w:p>
    <w:p>
      <w:pPr>
        <w:ind w:firstLine="640" w:firstLineChars="200"/>
        <w:rPr>
          <w:rFonts w:ascii="仿宋_GB2312" w:hAnsi="黑体" w:eastAsia="仿宋_GB2312" w:cs="仿宋_GB2312"/>
          <w:sz w:val="32"/>
          <w:szCs w:val="32"/>
          <w:highlight w:val="yellow"/>
        </w:rPr>
      </w:pPr>
      <w:bookmarkStart w:id="1" w:name="_GoBack"/>
      <w:r>
        <w:rPr>
          <w:rFonts w:hint="eastAsia" w:ascii="仿宋" w:hAnsi="仿宋" w:eastAsia="仿宋" w:cs="仿宋"/>
          <w:sz w:val="32"/>
          <w:szCs w:val="32"/>
          <w:highlight w:val="none"/>
          <w:lang w:eastAsia="zh-CN"/>
        </w:rPr>
        <w:t>定安县环境监测站（单位）内设</w:t>
      </w:r>
      <w:ins w:id="0" w:author="Administrator" w:date="2026-03-24T16:35:09Z">
        <w:r>
          <w:rPr>
            <w:rFonts w:hint="eastAsia" w:ascii="仿宋" w:hAnsi="仿宋" w:eastAsia="仿宋" w:cs="仿宋"/>
            <w:sz w:val="32"/>
            <w:szCs w:val="32"/>
            <w:highlight w:val="none"/>
            <w:lang w:val="en-US" w:eastAsia="zh-CN"/>
          </w:rPr>
          <w:t>二</w:t>
        </w:r>
      </w:ins>
      <w:r>
        <w:rPr>
          <w:rFonts w:hint="eastAsia" w:ascii="仿宋" w:hAnsi="仿宋" w:eastAsia="仿宋" w:cs="仿宋"/>
          <w:sz w:val="32"/>
          <w:szCs w:val="32"/>
          <w:highlight w:val="none"/>
          <w:lang w:val="en-US" w:eastAsia="zh-CN"/>
        </w:rPr>
        <w:t>个</w:t>
      </w:r>
      <w:bookmarkStart w:id="0" w:name="OLE_LINK1"/>
      <w:r>
        <w:rPr>
          <w:rFonts w:hint="eastAsia" w:ascii="仿宋" w:hAnsi="仿宋" w:eastAsia="仿宋" w:cs="仿宋"/>
          <w:sz w:val="32"/>
          <w:szCs w:val="32"/>
          <w:highlight w:val="none"/>
          <w:lang w:val="en-US" w:eastAsia="zh-CN"/>
        </w:rPr>
        <w:t>机构</w:t>
      </w:r>
      <w:bookmarkEnd w:id="0"/>
      <w:r>
        <w:rPr>
          <w:rFonts w:hint="eastAsia" w:ascii="仿宋" w:hAnsi="仿宋" w:eastAsia="仿宋" w:cs="仿宋"/>
          <w:sz w:val="32"/>
          <w:szCs w:val="32"/>
          <w:highlight w:val="none"/>
          <w:lang w:val="en-US" w:eastAsia="zh-CN"/>
        </w:rPr>
        <w:t>，包括综合管理岗、环境监测岗。</w:t>
      </w:r>
      <w:bookmarkEnd w:id="1"/>
    </w:p>
    <w:p>
      <w:pPr>
        <w:spacing w:line="578" w:lineRule="exact"/>
        <w:ind w:firstLine="0" w:firstLineChars="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color w:val="000000" w:themeColor="text1"/>
          <w:sz w:val="32"/>
          <w:szCs w:val="32"/>
          <w:lang w:val="en-US" w:eastAsia="zh-CN"/>
          <w14:textFill>
            <w14:solidFill>
              <w14:schemeClr w14:val="tx1"/>
            </w14:solidFill>
          </w14:textFill>
        </w:rPr>
        <w:t>2026年</w:t>
      </w:r>
      <w:r>
        <w:rPr>
          <w:rFonts w:hint="eastAsia" w:ascii="黑体" w:hAnsi="黑体" w:eastAsia="黑体"/>
          <w:color w:val="000000" w:themeColor="text1"/>
          <w:sz w:val="32"/>
          <w:szCs w:val="32"/>
          <w:lang w:eastAsia="zh-CN"/>
          <w14:textFill>
            <w14:solidFill>
              <w14:schemeClr w14:val="tx1"/>
            </w14:solidFill>
          </w14:textFill>
        </w:rPr>
        <w:t>定安县环境监测站（</w:t>
      </w:r>
      <w:r>
        <w:rPr>
          <w:rFonts w:hint="eastAsia" w:ascii="黑体" w:hAnsi="黑体" w:eastAsia="黑体"/>
          <w:sz w:val="32"/>
          <w:szCs w:val="32"/>
          <w:lang w:eastAsia="zh-CN"/>
        </w:rPr>
        <w:t>单位</w:t>
      </w:r>
      <w:r>
        <w:rPr>
          <w:rFonts w:hint="eastAsia" w:ascii="黑体" w:hAnsi="黑体" w:eastAsia="黑体"/>
          <w:color w:val="000000" w:themeColor="text1"/>
          <w:sz w:val="32"/>
          <w:szCs w:val="32"/>
          <w:lang w:eastAsia="zh-CN"/>
          <w14:textFill>
            <w14:solidFill>
              <w14:schemeClr w14:val="tx1"/>
            </w14:solidFill>
          </w14:textFill>
        </w:rPr>
        <w:t>）</w:t>
      </w:r>
      <w:r>
        <w:rPr>
          <w:rFonts w:hint="eastAsia" w:ascii="黑体" w:hAnsi="黑体" w:eastAsia="黑体"/>
          <w:sz w:val="32"/>
          <w:szCs w:val="32"/>
        </w:rPr>
        <w:t>预算表</w:t>
      </w:r>
    </w:p>
    <w:p>
      <w:pPr>
        <w:spacing w:line="578" w:lineRule="exact"/>
        <w:ind w:left="800"/>
        <w:jc w:val="left"/>
        <w:rPr>
          <w:rFonts w:ascii="黑体" w:hAnsi="黑体" w:eastAsia="黑体"/>
          <w:sz w:val="32"/>
          <w:szCs w:val="32"/>
        </w:rPr>
      </w:pPr>
    </w:p>
    <w:p>
      <w:pPr>
        <w:spacing w:line="578" w:lineRule="exact"/>
        <w:ind w:left="800"/>
        <w:jc w:val="center"/>
        <w:rPr>
          <w:rFonts w:ascii="仿宋_GB2312" w:hAnsi="黑体" w:eastAsia="仿宋_GB2312"/>
          <w:b/>
          <w:sz w:val="32"/>
          <w:szCs w:val="32"/>
        </w:rPr>
      </w:pPr>
      <w:r>
        <w:rPr>
          <w:rFonts w:hint="eastAsia" w:ascii="仿宋" w:hAnsi="仿宋" w:eastAsia="仿宋" w:cs="仿宋"/>
          <w:b/>
          <w:sz w:val="32"/>
          <w:szCs w:val="32"/>
        </w:rPr>
        <w:t>（此部分内容即为部门或单位预算公开表）</w:t>
      </w:r>
    </w:p>
    <w:p>
      <w:pPr>
        <w:spacing w:line="578" w:lineRule="exact"/>
        <w:rPr>
          <w:rFonts w:ascii="黑体" w:hAnsi="黑体" w:eastAsia="黑体"/>
          <w:sz w:val="32"/>
          <w:szCs w:val="32"/>
        </w:rPr>
      </w:pPr>
    </w:p>
    <w:p>
      <w:pPr>
        <w:numPr>
          <w:ilvl w:val="-1"/>
          <w:numId w:val="0"/>
        </w:numPr>
        <w:spacing w:line="578" w:lineRule="exact"/>
        <w:ind w:firstLine="0" w:firstLineChars="0"/>
        <w:jc w:val="center"/>
        <w:rPr>
          <w:rFonts w:ascii="黑体" w:hAnsi="黑体" w:eastAsia="黑体"/>
          <w:sz w:val="32"/>
          <w:szCs w:val="32"/>
        </w:rPr>
      </w:pPr>
      <w:r>
        <w:rPr>
          <w:rFonts w:hint="eastAsia" w:ascii="黑体" w:hAnsi="黑体" w:eastAsia="黑体"/>
          <w:sz w:val="32"/>
          <w:szCs w:val="32"/>
        </w:rPr>
        <w:t>第</w:t>
      </w:r>
      <w:r>
        <w:rPr>
          <w:rFonts w:hint="eastAsia" w:ascii="黑体" w:hAnsi="黑体" w:eastAsia="黑体"/>
          <w:sz w:val="32"/>
          <w:szCs w:val="32"/>
          <w:lang w:eastAsia="zh-CN"/>
        </w:rPr>
        <w:t>三</w:t>
      </w:r>
      <w:r>
        <w:rPr>
          <w:rFonts w:hint="eastAsia" w:ascii="黑体" w:hAnsi="黑体" w:eastAsia="黑体"/>
          <w:sz w:val="32"/>
          <w:szCs w:val="32"/>
        </w:rPr>
        <w:t xml:space="preserve">部分  </w:t>
      </w:r>
      <w:r>
        <w:rPr>
          <w:rFonts w:hint="eastAsia" w:ascii="黑体" w:hAnsi="黑体" w:eastAsia="黑体" w:cs="黑体"/>
          <w:color w:val="000000" w:themeColor="text1"/>
          <w:sz w:val="32"/>
          <w:szCs w:val="32"/>
          <w:lang w:val="en-US" w:eastAsia="zh-CN"/>
          <w14:textFill>
            <w14:solidFill>
              <w14:schemeClr w14:val="tx1"/>
            </w14:solidFill>
          </w14:textFill>
        </w:rPr>
        <w:t>2026年</w:t>
      </w:r>
      <w:r>
        <w:rPr>
          <w:rFonts w:hint="eastAsia" w:ascii="黑体" w:hAnsi="黑体" w:eastAsia="黑体"/>
          <w:color w:val="000000" w:themeColor="text1"/>
          <w:sz w:val="32"/>
          <w:szCs w:val="32"/>
          <w:lang w:eastAsia="zh-CN"/>
          <w14:textFill>
            <w14:solidFill>
              <w14:schemeClr w14:val="tx1"/>
            </w14:solidFill>
          </w14:textFill>
        </w:rPr>
        <w:t>定安县环境监测站（</w:t>
      </w:r>
      <w:r>
        <w:rPr>
          <w:rFonts w:hint="eastAsia" w:ascii="黑体" w:hAnsi="黑体" w:eastAsia="黑体"/>
          <w:sz w:val="32"/>
          <w:szCs w:val="32"/>
          <w:lang w:eastAsia="zh-CN"/>
        </w:rPr>
        <w:t>单位</w:t>
      </w:r>
      <w:r>
        <w:rPr>
          <w:rFonts w:hint="eastAsia" w:ascii="黑体" w:hAnsi="黑体" w:eastAsia="黑体"/>
          <w:color w:val="000000" w:themeColor="text1"/>
          <w:sz w:val="32"/>
          <w:szCs w:val="32"/>
          <w:lang w:eastAsia="zh-CN"/>
          <w14:textFill>
            <w14:solidFill>
              <w14:schemeClr w14:val="tx1"/>
            </w14:solidFill>
          </w14:textFill>
        </w:rPr>
        <w:t>）</w:t>
      </w:r>
      <w:r>
        <w:rPr>
          <w:rFonts w:hint="eastAsia" w:ascii="黑体" w:hAnsi="黑体" w:eastAsia="黑体"/>
          <w:sz w:val="32"/>
          <w:szCs w:val="32"/>
        </w:rPr>
        <w:t>预算情况说明</w:t>
      </w:r>
    </w:p>
    <w:p>
      <w:pPr>
        <w:spacing w:line="578" w:lineRule="exact"/>
        <w:jc w:val="center"/>
        <w:rPr>
          <w:rFonts w:ascii="黑体" w:hAnsi="黑体" w:eastAsia="黑体"/>
          <w:sz w:val="32"/>
          <w:szCs w:val="32"/>
        </w:rPr>
      </w:pPr>
    </w:p>
    <w:p>
      <w:pPr>
        <w:spacing w:line="578" w:lineRule="exact"/>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定安县环境监测站</w:t>
      </w:r>
      <w:r>
        <w:rPr>
          <w:rFonts w:hint="eastAsia" w:ascii="黑体" w:hAnsi="黑体" w:eastAsia="黑体" w:cs="黑体"/>
          <w:sz w:val="32"/>
          <w:szCs w:val="32"/>
          <w:lang w:val="en-US" w:eastAsia="zh-CN"/>
        </w:rPr>
        <w:t>2026年</w:t>
      </w:r>
      <w:r>
        <w:rPr>
          <w:rFonts w:hint="eastAsia" w:ascii="黑体" w:hAnsi="黑体" w:eastAsia="黑体"/>
          <w:sz w:val="32"/>
          <w:szCs w:val="32"/>
        </w:rPr>
        <w:t>财政拨款收支预算情况的总体说明</w:t>
      </w:r>
    </w:p>
    <w:p>
      <w:pPr>
        <w:spacing w:line="24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定安县环境监测站</w:t>
      </w:r>
      <w:r>
        <w:rPr>
          <w:rFonts w:hint="eastAsia" w:ascii="仿宋_GB2312" w:hAnsi="仿宋_GB2312" w:eastAsia="仿宋_GB2312" w:cs="仿宋_GB2312"/>
          <w:sz w:val="32"/>
          <w:szCs w:val="32"/>
          <w:lang w:val="en-US" w:eastAsia="zh-CN"/>
        </w:rPr>
        <w:t>2026年</w:t>
      </w:r>
      <w:r>
        <w:rPr>
          <w:rFonts w:hint="eastAsia" w:ascii="仿宋_GB2312" w:hAnsi="仿宋_GB2312" w:eastAsia="仿宋_GB2312" w:cs="仿宋_GB2312"/>
          <w:sz w:val="32"/>
          <w:szCs w:val="32"/>
        </w:rPr>
        <w:t>财政拨款收支总预算</w:t>
      </w:r>
      <w:r>
        <w:rPr>
          <w:rFonts w:hint="eastAsia" w:ascii="仿宋_GB2312" w:hAnsi="仿宋_GB2312" w:eastAsia="仿宋_GB2312" w:cs="仿宋_GB2312"/>
          <w:sz w:val="32"/>
          <w:szCs w:val="32"/>
          <w:lang w:val="en-US" w:eastAsia="zh-CN"/>
        </w:rPr>
        <w:t>115.29</w:t>
      </w:r>
      <w:r>
        <w:rPr>
          <w:rFonts w:hint="eastAsia" w:ascii="仿宋_GB2312" w:hAnsi="仿宋_GB2312" w:eastAsia="仿宋_GB2312" w:cs="仿宋_GB2312"/>
          <w:sz w:val="32"/>
          <w:szCs w:val="32"/>
        </w:rPr>
        <w:t>万元。其中，收入总计</w:t>
      </w:r>
      <w:r>
        <w:rPr>
          <w:rFonts w:hint="eastAsia" w:ascii="仿宋_GB2312" w:hAnsi="仿宋_GB2312" w:eastAsia="仿宋_GB2312" w:cs="仿宋_GB2312"/>
          <w:sz w:val="32"/>
          <w:szCs w:val="32"/>
          <w:lang w:val="en-US" w:eastAsia="zh-CN"/>
        </w:rPr>
        <w:t>115.29</w:t>
      </w:r>
      <w:r>
        <w:rPr>
          <w:rFonts w:hint="eastAsia" w:ascii="仿宋_GB2312" w:hAnsi="仿宋_GB2312" w:eastAsia="仿宋_GB2312" w:cs="仿宋_GB2312"/>
          <w:sz w:val="32"/>
          <w:szCs w:val="32"/>
        </w:rPr>
        <w:t>元，包括一般公共预算本年收入</w:t>
      </w:r>
      <w:r>
        <w:rPr>
          <w:rFonts w:hint="eastAsia" w:ascii="仿宋_GB2312" w:hAnsi="仿宋_GB2312" w:eastAsia="仿宋_GB2312" w:cs="仿宋_GB2312"/>
          <w:sz w:val="32"/>
          <w:szCs w:val="32"/>
          <w:lang w:val="en-US" w:eastAsia="zh-CN"/>
        </w:rPr>
        <w:t>115.29</w:t>
      </w:r>
      <w:r>
        <w:rPr>
          <w:rFonts w:hint="eastAsia" w:ascii="仿宋_GB2312" w:hAnsi="仿宋_GB2312" w:eastAsia="仿宋_GB2312" w:cs="仿宋_GB2312"/>
          <w:sz w:val="32"/>
          <w:szCs w:val="32"/>
        </w:rPr>
        <w:t>万元、上年结转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万元，政府性基金预算本年收</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万元；支出总计</w:t>
      </w:r>
      <w:r>
        <w:rPr>
          <w:rFonts w:hint="eastAsia" w:ascii="仿宋_GB2312" w:hAnsi="仿宋_GB2312" w:eastAsia="仿宋_GB2312" w:cs="仿宋_GB2312"/>
          <w:sz w:val="32"/>
          <w:szCs w:val="32"/>
          <w:lang w:val="en-US" w:eastAsia="zh-CN"/>
        </w:rPr>
        <w:t>115.29</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sz w:val="32"/>
          <w:szCs w:val="32"/>
        </w:rPr>
        <w:t>包括社会保障和就业支出</w:t>
      </w:r>
      <w:r>
        <w:rPr>
          <w:rFonts w:hint="eastAsia" w:ascii="仿宋_GB2312" w:hAnsi="仿宋_GB2312" w:eastAsia="仿宋_GB2312" w:cs="仿宋_GB2312"/>
          <w:color w:val="000000"/>
          <w:sz w:val="32"/>
          <w:szCs w:val="32"/>
          <w:lang w:val="en-US" w:eastAsia="zh-CN"/>
        </w:rPr>
        <w:t>11.92</w:t>
      </w:r>
      <w:r>
        <w:rPr>
          <w:rFonts w:hint="eastAsia" w:ascii="仿宋_GB2312" w:hAnsi="仿宋_GB2312" w:eastAsia="仿宋_GB2312" w:cs="仿宋_GB2312"/>
          <w:color w:val="000000"/>
          <w:sz w:val="32"/>
          <w:szCs w:val="32"/>
        </w:rPr>
        <w:t>万元、卫生健康支出</w:t>
      </w:r>
      <w:r>
        <w:rPr>
          <w:rFonts w:hint="eastAsia" w:ascii="仿宋_GB2312" w:hAnsi="仿宋_GB2312" w:eastAsia="仿宋_GB2312" w:cs="仿宋_GB2312"/>
          <w:color w:val="000000"/>
          <w:sz w:val="32"/>
          <w:szCs w:val="32"/>
          <w:lang w:val="en-US" w:eastAsia="zh-CN"/>
        </w:rPr>
        <w:t>8.21</w:t>
      </w:r>
      <w:r>
        <w:rPr>
          <w:rFonts w:hint="eastAsia" w:ascii="仿宋_GB2312" w:hAnsi="仿宋_GB2312" w:eastAsia="仿宋_GB2312" w:cs="仿宋_GB2312"/>
          <w:color w:val="000000"/>
          <w:sz w:val="32"/>
          <w:szCs w:val="32"/>
        </w:rPr>
        <w:t>万元、节能环保支出</w:t>
      </w:r>
      <w:r>
        <w:rPr>
          <w:rFonts w:hint="eastAsia" w:ascii="仿宋_GB2312" w:hAnsi="仿宋_GB2312" w:eastAsia="仿宋_GB2312" w:cs="仿宋_GB2312"/>
          <w:color w:val="000000"/>
          <w:sz w:val="32"/>
          <w:szCs w:val="32"/>
          <w:lang w:val="en-US" w:eastAsia="zh-CN"/>
        </w:rPr>
        <w:t>88.6</w:t>
      </w:r>
      <w:r>
        <w:rPr>
          <w:rFonts w:hint="eastAsia" w:ascii="仿宋_GB2312" w:hAnsi="仿宋_GB2312" w:eastAsia="仿宋_GB2312" w:cs="仿宋_GB2312"/>
          <w:color w:val="000000"/>
          <w:sz w:val="32"/>
          <w:szCs w:val="32"/>
        </w:rPr>
        <w:t>万元、住房保障支出</w:t>
      </w:r>
      <w:r>
        <w:rPr>
          <w:rFonts w:hint="eastAsia" w:ascii="仿宋_GB2312" w:hAnsi="仿宋_GB2312" w:eastAsia="仿宋_GB2312" w:cs="仿宋_GB2312"/>
          <w:color w:val="000000"/>
          <w:sz w:val="32"/>
          <w:szCs w:val="32"/>
          <w:lang w:val="en-US" w:eastAsia="zh-CN"/>
        </w:rPr>
        <w:t>6.56</w:t>
      </w:r>
      <w:r>
        <w:rPr>
          <w:rFonts w:hint="eastAsia" w:ascii="仿宋_GB2312" w:hAnsi="仿宋_GB2312" w:eastAsia="仿宋_GB2312" w:cs="仿宋_GB2312"/>
          <w:color w:val="000000"/>
          <w:sz w:val="32"/>
          <w:szCs w:val="32"/>
        </w:rPr>
        <w:t>万元，结转下年0万元。</w:t>
      </w:r>
    </w:p>
    <w:p>
      <w:pPr>
        <w:spacing w:line="578" w:lineRule="exact"/>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定安县环境监测站</w:t>
      </w:r>
      <w:r>
        <w:rPr>
          <w:rFonts w:hint="eastAsia" w:ascii="黑体" w:hAnsi="黑体" w:eastAsia="黑体" w:cs="黑体"/>
          <w:sz w:val="32"/>
          <w:szCs w:val="32"/>
          <w:lang w:val="en-US" w:eastAsia="zh-CN"/>
        </w:rPr>
        <w:t>2026年</w:t>
      </w:r>
      <w:r>
        <w:rPr>
          <w:rFonts w:hint="eastAsia" w:ascii="黑体" w:hAnsi="黑体" w:eastAsia="黑体"/>
          <w:sz w:val="32"/>
          <w:szCs w:val="32"/>
        </w:rPr>
        <w:t>一般公共预算当年拨款情况说明</w:t>
      </w:r>
    </w:p>
    <w:p>
      <w:pPr>
        <w:spacing w:line="578" w:lineRule="exact"/>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spacing w:line="24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定安县环境监测站</w:t>
      </w:r>
      <w:r>
        <w:rPr>
          <w:rFonts w:hint="eastAsia" w:ascii="仿宋_GB2312" w:hAnsi="仿宋_GB2312" w:eastAsia="仿宋_GB2312" w:cs="仿宋_GB2312"/>
          <w:sz w:val="32"/>
          <w:szCs w:val="32"/>
          <w:lang w:val="en-US" w:eastAsia="zh-CN"/>
        </w:rPr>
        <w:t>2026年</w:t>
      </w:r>
      <w:r>
        <w:rPr>
          <w:rFonts w:hint="eastAsia" w:ascii="仿宋_GB2312" w:hAnsi="仿宋_GB2312" w:eastAsia="仿宋_GB2312" w:cs="仿宋_GB2312"/>
          <w:sz w:val="32"/>
          <w:szCs w:val="32"/>
        </w:rPr>
        <w:t>一般公共预算当年拨款</w:t>
      </w:r>
      <w:r>
        <w:rPr>
          <w:rFonts w:hint="eastAsia" w:ascii="仿宋_GB2312" w:hAnsi="仿宋_GB2312" w:eastAsia="仿宋_GB2312" w:cs="仿宋_GB2312"/>
          <w:sz w:val="32"/>
          <w:szCs w:val="32"/>
          <w:lang w:val="en-US" w:eastAsia="zh-CN"/>
        </w:rPr>
        <w:t>115.29</w:t>
      </w:r>
      <w:r>
        <w:rPr>
          <w:rFonts w:hint="eastAsia" w:ascii="仿宋_GB2312" w:hAnsi="仿宋_GB2312" w:eastAsia="仿宋_GB2312" w:cs="仿宋_GB2312"/>
          <w:sz w:val="32"/>
          <w:szCs w:val="32"/>
        </w:rPr>
        <w:t>万元，比上年预算数减少</w:t>
      </w:r>
      <w:r>
        <w:rPr>
          <w:rFonts w:hint="eastAsia" w:ascii="仿宋_GB2312" w:hAnsi="仿宋_GB2312" w:eastAsia="仿宋_GB2312" w:cs="仿宋_GB2312"/>
          <w:sz w:val="32"/>
          <w:szCs w:val="32"/>
          <w:lang w:val="en-US" w:eastAsia="zh-CN"/>
        </w:rPr>
        <w:t>5.42</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sz w:val="32"/>
          <w:szCs w:val="32"/>
        </w:rPr>
        <w:t>主要是</w:t>
      </w:r>
      <w:r>
        <w:rPr>
          <w:rFonts w:hint="eastAsia" w:ascii="仿宋_GB2312" w:hAnsi="仿宋_GB2312" w:eastAsia="仿宋_GB2312" w:cs="仿宋_GB2312"/>
          <w:color w:val="000000"/>
          <w:sz w:val="32"/>
          <w:szCs w:val="32"/>
          <w:lang w:eastAsia="zh-CN"/>
        </w:rPr>
        <w:t>项目资金</w:t>
      </w:r>
      <w:r>
        <w:rPr>
          <w:rFonts w:hint="eastAsia" w:ascii="仿宋_GB2312" w:hAnsi="仿宋_GB2312" w:eastAsia="仿宋_GB2312" w:cs="仿宋_GB2312"/>
          <w:color w:val="000000"/>
          <w:sz w:val="32"/>
          <w:szCs w:val="32"/>
        </w:rPr>
        <w:t>减少。</w:t>
      </w:r>
    </w:p>
    <w:p>
      <w:pPr>
        <w:spacing w:line="578" w:lineRule="exact"/>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color w:val="000000"/>
          <w:sz w:val="32"/>
          <w:szCs w:val="32"/>
        </w:rPr>
      </w:pPr>
      <w:r>
        <w:rPr>
          <w:rFonts w:hint="eastAsia" w:ascii="仿宋_GB2312" w:hAnsi="黑体" w:eastAsia="仿宋_GB2312"/>
          <w:color w:val="000000"/>
          <w:sz w:val="32"/>
          <w:szCs w:val="32"/>
        </w:rPr>
        <w:t>社会保障和就业（类）支出</w:t>
      </w:r>
      <w:r>
        <w:rPr>
          <w:rFonts w:hint="default" w:ascii="仿宋_GB2312" w:hAnsi="黑体" w:eastAsia="仿宋_GB2312"/>
          <w:color w:val="000000"/>
          <w:sz w:val="32"/>
          <w:szCs w:val="32"/>
          <w:lang w:val="en-US" w:eastAsia="zh-CN"/>
        </w:rPr>
        <w:t>11.92</w:t>
      </w:r>
      <w:r>
        <w:rPr>
          <w:rFonts w:hint="eastAsia" w:ascii="仿宋_GB2312" w:hAnsi="黑体" w:eastAsia="仿宋_GB2312"/>
          <w:color w:val="000000"/>
          <w:sz w:val="32"/>
          <w:szCs w:val="32"/>
        </w:rPr>
        <w:t>万元，占</w:t>
      </w:r>
      <w:r>
        <w:rPr>
          <w:rFonts w:hint="default" w:ascii="仿宋_GB2312" w:hAnsi="黑体" w:eastAsia="仿宋_GB2312"/>
          <w:color w:val="000000"/>
          <w:sz w:val="32"/>
          <w:szCs w:val="32"/>
          <w:lang w:val="en-US" w:eastAsia="zh-CN"/>
        </w:rPr>
        <w:t>10.34</w:t>
      </w:r>
      <w:r>
        <w:rPr>
          <w:rFonts w:hint="eastAsia" w:ascii="仿宋_GB2312" w:hAnsi="黑体" w:eastAsia="仿宋_GB2312"/>
          <w:color w:val="000000"/>
          <w:sz w:val="32"/>
          <w:szCs w:val="32"/>
        </w:rPr>
        <w:t>%；卫生健康支出</w:t>
      </w:r>
      <w:r>
        <w:rPr>
          <w:rFonts w:hint="default" w:ascii="仿宋_GB2312" w:hAnsi="黑体" w:eastAsia="仿宋_GB2312"/>
          <w:color w:val="000000"/>
          <w:sz w:val="32"/>
          <w:szCs w:val="32"/>
          <w:lang w:val="en-US" w:eastAsia="zh-CN"/>
        </w:rPr>
        <w:t>8.21</w:t>
      </w:r>
      <w:r>
        <w:rPr>
          <w:rFonts w:hint="eastAsia" w:ascii="仿宋_GB2312" w:hAnsi="黑体" w:eastAsia="仿宋_GB2312"/>
          <w:color w:val="000000"/>
          <w:sz w:val="32"/>
          <w:szCs w:val="32"/>
        </w:rPr>
        <w:t>万元，占</w:t>
      </w:r>
      <w:r>
        <w:rPr>
          <w:rFonts w:hint="default" w:ascii="仿宋_GB2312" w:hAnsi="黑体" w:eastAsia="仿宋_GB2312"/>
          <w:color w:val="000000"/>
          <w:sz w:val="32"/>
          <w:szCs w:val="32"/>
          <w:lang w:val="en-US"/>
        </w:rPr>
        <w:t>7.12</w:t>
      </w:r>
      <w:r>
        <w:rPr>
          <w:rFonts w:hint="eastAsia" w:ascii="仿宋_GB2312" w:hAnsi="黑体" w:eastAsia="仿宋_GB2312"/>
          <w:color w:val="000000"/>
          <w:sz w:val="32"/>
          <w:szCs w:val="32"/>
        </w:rPr>
        <w:t>%；节能环保支出</w:t>
      </w:r>
      <w:r>
        <w:rPr>
          <w:rFonts w:hint="default" w:ascii="仿宋_GB2312" w:hAnsi="黑体" w:eastAsia="仿宋_GB2312"/>
          <w:color w:val="000000"/>
          <w:sz w:val="32"/>
          <w:szCs w:val="32"/>
          <w:lang w:val="en-US" w:eastAsia="zh-CN"/>
        </w:rPr>
        <w:t>88.6</w:t>
      </w:r>
      <w:r>
        <w:rPr>
          <w:rFonts w:hint="eastAsia" w:ascii="仿宋_GB2312" w:hAnsi="黑体" w:eastAsia="仿宋_GB2312"/>
          <w:color w:val="000000"/>
          <w:sz w:val="32"/>
          <w:szCs w:val="32"/>
        </w:rPr>
        <w:t>万元，占</w:t>
      </w:r>
      <w:r>
        <w:rPr>
          <w:rFonts w:hint="default" w:ascii="仿宋_GB2312" w:hAnsi="黑体" w:eastAsia="仿宋_GB2312"/>
          <w:color w:val="000000"/>
          <w:sz w:val="32"/>
          <w:szCs w:val="32"/>
          <w:lang w:val="en-US" w:eastAsia="zh-CN"/>
        </w:rPr>
        <w:t>76.85</w:t>
      </w:r>
      <w:r>
        <w:rPr>
          <w:rFonts w:hint="eastAsia" w:ascii="仿宋_GB2312" w:hAnsi="黑体" w:eastAsia="仿宋_GB2312"/>
          <w:color w:val="000000"/>
          <w:sz w:val="32"/>
          <w:szCs w:val="32"/>
        </w:rPr>
        <w:t>%；住房保障支出</w:t>
      </w:r>
      <w:r>
        <w:rPr>
          <w:rFonts w:hint="default" w:ascii="仿宋_GB2312" w:hAnsi="黑体" w:eastAsia="仿宋_GB2312"/>
          <w:color w:val="000000"/>
          <w:sz w:val="32"/>
          <w:szCs w:val="32"/>
          <w:lang w:val="en-US" w:eastAsia="zh-CN"/>
        </w:rPr>
        <w:t>6.56</w:t>
      </w:r>
      <w:r>
        <w:rPr>
          <w:rFonts w:hint="eastAsia" w:ascii="仿宋_GB2312" w:hAnsi="黑体" w:eastAsia="仿宋_GB2312"/>
          <w:color w:val="000000"/>
          <w:sz w:val="32"/>
          <w:szCs w:val="32"/>
        </w:rPr>
        <w:t>万元，占</w:t>
      </w:r>
      <w:r>
        <w:rPr>
          <w:rFonts w:hint="eastAsia" w:ascii="仿宋_GB2312" w:hAnsi="黑体" w:eastAsia="仿宋_GB2312"/>
          <w:color w:val="000000"/>
          <w:sz w:val="32"/>
          <w:szCs w:val="32"/>
          <w:lang w:val="en-US" w:eastAsia="zh-CN"/>
        </w:rPr>
        <w:t>5.</w:t>
      </w:r>
      <w:r>
        <w:rPr>
          <w:rFonts w:hint="default" w:ascii="仿宋_GB2312" w:hAnsi="黑体" w:eastAsia="仿宋_GB2312"/>
          <w:color w:val="000000"/>
          <w:sz w:val="32"/>
          <w:szCs w:val="32"/>
          <w:lang w:val="en-US" w:eastAsia="zh-CN"/>
        </w:rPr>
        <w:t>69</w:t>
      </w:r>
      <w:r>
        <w:rPr>
          <w:rFonts w:hint="eastAsia" w:ascii="仿宋_GB2312" w:hAnsi="黑体" w:eastAsia="仿宋_GB2312"/>
          <w:color w:val="000000"/>
          <w:sz w:val="32"/>
          <w:szCs w:val="32"/>
        </w:rPr>
        <w:t>%。</w:t>
      </w:r>
    </w:p>
    <w:p>
      <w:pPr>
        <w:spacing w:line="578" w:lineRule="exact"/>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numPr>
          <w:ilvl w:val="-1"/>
          <w:numId w:val="0"/>
        </w:numPr>
        <w:ind w:firstLine="640" w:firstLineChars="200"/>
        <w:rPr>
          <w:rFonts w:hint="eastAsia" w:ascii="仿宋_GB2312" w:hAnsi="黑体" w:eastAsia="仿宋_GB2312"/>
          <w:color w:val="000000"/>
          <w:sz w:val="32"/>
          <w:szCs w:val="32"/>
          <w:lang w:eastAsia="zh-CN"/>
        </w:rPr>
      </w:pPr>
      <w:r>
        <w:rPr>
          <w:rFonts w:hint="eastAsia" w:ascii="仿宋" w:hAnsi="仿宋" w:eastAsia="仿宋" w:cs="仿宋"/>
          <w:sz w:val="32"/>
          <w:szCs w:val="32"/>
        </w:rPr>
        <w:t>1.</w:t>
      </w:r>
      <w:r>
        <w:rPr>
          <w:rFonts w:hint="eastAsia" w:ascii="仿宋_GB2312" w:hAnsi="黑体" w:eastAsia="仿宋_GB2312"/>
          <w:color w:val="000000"/>
          <w:sz w:val="32"/>
          <w:szCs w:val="32"/>
        </w:rPr>
        <w:t>社会保障和就业支出（类）行政事业单位养老支出</w:t>
      </w:r>
      <w:r>
        <w:rPr>
          <w:rFonts w:hint="eastAsia" w:ascii="仿宋_GB2312" w:hAnsi="黑体" w:eastAsia="仿宋_GB2312" w:cs="仿宋_GB2312"/>
          <w:color w:val="000000"/>
          <w:sz w:val="32"/>
          <w:szCs w:val="32"/>
        </w:rPr>
        <w:t>（款）机关事业单位基本养老保险缴费支出（项）2026年</w:t>
      </w:r>
      <w:r>
        <w:rPr>
          <w:rFonts w:hint="eastAsia" w:ascii="仿宋_GB2312" w:hAnsi="黑体" w:eastAsia="仿宋_GB2312"/>
          <w:color w:val="000000"/>
          <w:sz w:val="32"/>
          <w:szCs w:val="32"/>
        </w:rPr>
        <w:t>预算数为</w:t>
      </w:r>
      <w:r>
        <w:rPr>
          <w:rFonts w:hint="default" w:ascii="仿宋_GB2312" w:hAnsi="黑体" w:eastAsia="仿宋_GB2312"/>
          <w:color w:val="000000"/>
          <w:sz w:val="32"/>
          <w:szCs w:val="32"/>
          <w:lang w:val="en-US"/>
        </w:rPr>
        <w:t>7.94</w:t>
      </w:r>
      <w:r>
        <w:rPr>
          <w:rFonts w:hint="eastAsia" w:ascii="仿宋_GB2312" w:hAnsi="黑体" w:eastAsia="仿宋_GB2312"/>
          <w:color w:val="000000"/>
          <w:sz w:val="32"/>
          <w:szCs w:val="32"/>
        </w:rPr>
        <w:t>万元，</w:t>
      </w:r>
      <w:r>
        <w:rPr>
          <w:rFonts w:hint="eastAsia" w:ascii="仿宋_GB2312" w:hAnsi="黑体" w:eastAsia="仿宋_GB2312" w:cs="仿宋_GB2312"/>
          <w:color w:val="000000"/>
          <w:sz w:val="32"/>
          <w:szCs w:val="32"/>
        </w:rPr>
        <w:t>机关事业单位职业年金缴费支出（项）2026年</w:t>
      </w:r>
      <w:r>
        <w:rPr>
          <w:rFonts w:hint="eastAsia" w:ascii="仿宋_GB2312" w:hAnsi="黑体" w:eastAsia="仿宋_GB2312"/>
          <w:color w:val="000000"/>
          <w:sz w:val="32"/>
          <w:szCs w:val="32"/>
        </w:rPr>
        <w:t>预算数为</w:t>
      </w:r>
      <w:r>
        <w:rPr>
          <w:rFonts w:hint="default" w:ascii="仿宋_GB2312" w:hAnsi="黑体" w:eastAsia="仿宋_GB2312"/>
          <w:color w:val="000000"/>
          <w:sz w:val="32"/>
          <w:szCs w:val="32"/>
          <w:lang w:val="en-US"/>
        </w:rPr>
        <w:t>3.97</w:t>
      </w:r>
      <w:r>
        <w:rPr>
          <w:rFonts w:hint="eastAsia" w:ascii="仿宋_GB2312" w:hAnsi="黑体" w:eastAsia="仿宋_GB2312"/>
          <w:color w:val="000000"/>
          <w:sz w:val="32"/>
          <w:szCs w:val="32"/>
        </w:rPr>
        <w:t>万元</w:t>
      </w:r>
      <w:r>
        <w:rPr>
          <w:rFonts w:hint="eastAsia" w:ascii="仿宋_GB2312" w:hAnsi="黑体" w:eastAsia="仿宋_GB2312"/>
          <w:color w:val="000000"/>
          <w:sz w:val="32"/>
          <w:szCs w:val="32"/>
          <w:lang w:eastAsia="zh-CN"/>
        </w:rPr>
        <w:t>，</w:t>
      </w:r>
      <w:r>
        <w:rPr>
          <w:rFonts w:hint="eastAsia" w:ascii="仿宋_GB2312" w:hAnsi="黑体" w:eastAsia="仿宋_GB2312"/>
          <w:color w:val="000000"/>
          <w:sz w:val="32"/>
          <w:szCs w:val="32"/>
        </w:rPr>
        <w:t>比上年预算数增加</w:t>
      </w:r>
      <w:r>
        <w:rPr>
          <w:rFonts w:hint="eastAsia" w:ascii="仿宋_GB2312" w:hAnsi="黑体" w:eastAsia="仿宋_GB2312"/>
          <w:color w:val="000000"/>
          <w:sz w:val="32"/>
          <w:szCs w:val="32"/>
          <w:lang w:val="en-US" w:eastAsia="zh-CN"/>
        </w:rPr>
        <w:t>0.</w:t>
      </w:r>
      <w:r>
        <w:rPr>
          <w:rFonts w:hint="default" w:ascii="仿宋_GB2312" w:hAnsi="黑体" w:eastAsia="仿宋_GB2312"/>
          <w:color w:val="000000"/>
          <w:sz w:val="32"/>
          <w:szCs w:val="32"/>
          <w:lang w:val="en-US" w:eastAsia="zh-CN"/>
        </w:rPr>
        <w:t>87</w:t>
      </w:r>
      <w:r>
        <w:rPr>
          <w:rFonts w:hint="eastAsia" w:ascii="仿宋_GB2312" w:hAnsi="黑体" w:eastAsia="仿宋_GB2312"/>
          <w:color w:val="000000"/>
          <w:sz w:val="32"/>
          <w:szCs w:val="32"/>
        </w:rPr>
        <w:t>万元</w:t>
      </w:r>
      <w:r>
        <w:rPr>
          <w:rFonts w:hint="eastAsia" w:ascii="仿宋_GB2312" w:hAnsi="黑体" w:eastAsia="仿宋_GB2312"/>
          <w:color w:val="000000"/>
          <w:sz w:val="32"/>
          <w:szCs w:val="32"/>
          <w:lang w:eastAsia="zh-CN"/>
        </w:rPr>
        <w:t>，</w:t>
      </w:r>
      <w:r>
        <w:rPr>
          <w:rFonts w:hint="eastAsia" w:ascii="仿宋_GB2312" w:hAnsi="黑体" w:eastAsia="仿宋_GB2312"/>
          <w:color w:val="000000"/>
          <w:sz w:val="32"/>
          <w:szCs w:val="32"/>
        </w:rPr>
        <w:t>主要是社保基数变化。</w:t>
      </w:r>
    </w:p>
    <w:p>
      <w:pPr>
        <w:numPr>
          <w:ilvl w:val="-1"/>
          <w:numId w:val="0"/>
        </w:numPr>
        <w:ind w:left="0" w:firstLine="640" w:firstLineChars="200"/>
        <w:rPr>
          <w:rFonts w:hint="eastAsia" w:ascii="仿宋_GB2312" w:hAnsi="黑体" w:eastAsia="仿宋_GB2312"/>
          <w:color w:val="000000"/>
          <w:sz w:val="32"/>
          <w:szCs w:val="32"/>
        </w:rPr>
      </w:pPr>
      <w:r>
        <w:rPr>
          <w:rFonts w:hint="default" w:ascii="仿宋_GB2312" w:hAnsi="黑体" w:eastAsia="仿宋_GB2312"/>
          <w:color w:val="000000"/>
          <w:sz w:val="32"/>
          <w:szCs w:val="32"/>
          <w:lang w:val="en-US"/>
        </w:rPr>
        <w:t>2.</w:t>
      </w:r>
      <w:r>
        <w:rPr>
          <w:rFonts w:hint="eastAsia" w:ascii="仿宋_GB2312" w:hAnsi="黑体" w:eastAsia="仿宋_GB2312"/>
          <w:color w:val="000000"/>
          <w:sz w:val="32"/>
          <w:szCs w:val="32"/>
        </w:rPr>
        <w:t>卫生健康支出（类）行政事业单位医疗（款）事业单位医疗（项）</w:t>
      </w:r>
      <w:r>
        <w:rPr>
          <w:rFonts w:hint="eastAsia" w:ascii="仿宋_GB2312" w:hAnsi="黑体" w:eastAsia="仿宋_GB2312" w:cs="仿宋_GB2312"/>
          <w:color w:val="000000"/>
          <w:sz w:val="32"/>
          <w:szCs w:val="32"/>
        </w:rPr>
        <w:t>2026年</w:t>
      </w:r>
      <w:r>
        <w:rPr>
          <w:rFonts w:hint="eastAsia" w:ascii="仿宋_GB2312" w:hAnsi="黑体" w:eastAsia="仿宋_GB2312"/>
          <w:color w:val="000000"/>
          <w:sz w:val="32"/>
          <w:szCs w:val="32"/>
        </w:rPr>
        <w:t>预算数为</w:t>
      </w:r>
      <w:r>
        <w:rPr>
          <w:rFonts w:hint="default" w:ascii="仿宋_GB2312" w:hAnsi="黑体" w:eastAsia="仿宋_GB2312"/>
          <w:color w:val="000000"/>
          <w:sz w:val="32"/>
          <w:szCs w:val="32"/>
          <w:lang w:val="en-US" w:eastAsia="zh-CN"/>
        </w:rPr>
        <w:t>2.8</w:t>
      </w:r>
      <w:r>
        <w:rPr>
          <w:rFonts w:hint="eastAsia" w:ascii="仿宋_GB2312" w:hAnsi="黑体" w:eastAsia="仿宋_GB2312"/>
          <w:color w:val="000000"/>
          <w:sz w:val="32"/>
          <w:szCs w:val="32"/>
        </w:rPr>
        <w:t>万元，公务员医疗补助（项）</w:t>
      </w:r>
      <w:r>
        <w:rPr>
          <w:rFonts w:hint="eastAsia" w:ascii="仿宋_GB2312" w:hAnsi="黑体" w:eastAsia="仿宋_GB2312" w:cs="仿宋_GB2312"/>
          <w:color w:val="000000"/>
          <w:sz w:val="32"/>
          <w:szCs w:val="32"/>
        </w:rPr>
        <w:t>2026年</w:t>
      </w:r>
      <w:r>
        <w:rPr>
          <w:rFonts w:hint="eastAsia" w:ascii="仿宋_GB2312" w:hAnsi="黑体" w:eastAsia="仿宋_GB2312"/>
          <w:color w:val="000000"/>
          <w:sz w:val="32"/>
          <w:szCs w:val="32"/>
        </w:rPr>
        <w:t>预算数为</w:t>
      </w:r>
      <w:r>
        <w:rPr>
          <w:rFonts w:hint="default" w:ascii="仿宋_GB2312" w:hAnsi="黑体" w:eastAsia="仿宋_GB2312"/>
          <w:color w:val="000000"/>
          <w:sz w:val="32"/>
          <w:szCs w:val="32"/>
          <w:lang w:val="en-US" w:eastAsia="zh-CN"/>
        </w:rPr>
        <w:t>5.41</w:t>
      </w:r>
      <w:r>
        <w:rPr>
          <w:rFonts w:hint="eastAsia" w:ascii="仿宋_GB2312" w:hAnsi="黑体" w:eastAsia="仿宋_GB2312"/>
          <w:color w:val="000000"/>
          <w:sz w:val="32"/>
          <w:szCs w:val="32"/>
        </w:rPr>
        <w:t>万元，</w:t>
      </w:r>
      <w:r>
        <w:rPr>
          <w:rFonts w:hint="eastAsia" w:ascii="仿宋_GB2312" w:hAnsi="黑体" w:eastAsia="仿宋_GB2312"/>
          <w:color w:val="000000" w:themeColor="text1"/>
          <w:sz w:val="32"/>
          <w:szCs w:val="32"/>
          <w14:textFill>
            <w14:solidFill>
              <w14:schemeClr w14:val="tx1"/>
            </w14:solidFill>
          </w14:textFill>
        </w:rPr>
        <w:t>比上年预算数</w:t>
      </w:r>
      <w:r>
        <w:rPr>
          <w:rFonts w:hint="eastAsia" w:ascii="仿宋_GB2312" w:hAnsi="黑体" w:eastAsia="仿宋_GB2312"/>
          <w:color w:val="000000" w:themeColor="text1"/>
          <w:sz w:val="32"/>
          <w:szCs w:val="32"/>
          <w:lang w:eastAsia="zh-CN"/>
          <w14:textFill>
            <w14:solidFill>
              <w14:schemeClr w14:val="tx1"/>
            </w14:solidFill>
          </w14:textFill>
        </w:rPr>
        <w:t>增加</w:t>
      </w:r>
      <w:r>
        <w:rPr>
          <w:rFonts w:hint="default" w:ascii="仿宋_GB2312" w:hAnsi="黑体" w:eastAsia="仿宋_GB2312"/>
          <w:color w:val="000000" w:themeColor="text1"/>
          <w:sz w:val="32"/>
          <w:szCs w:val="32"/>
          <w:lang w:val="en-US" w:eastAsia="zh-CN"/>
          <w14:textFill>
            <w14:solidFill>
              <w14:schemeClr w14:val="tx1"/>
            </w14:solidFill>
          </w14:textFill>
        </w:rPr>
        <w:t>0.61</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000000"/>
          <w:sz w:val="32"/>
          <w:szCs w:val="32"/>
        </w:rPr>
        <w:t>，主要是社保基数变化。</w:t>
      </w:r>
    </w:p>
    <w:p>
      <w:pPr>
        <w:numPr>
          <w:ilvl w:val="-1"/>
          <w:numId w:val="0"/>
        </w:numPr>
        <w:ind w:left="0" w:firstLine="640" w:firstLineChars="200"/>
        <w:rPr>
          <w:rFonts w:hint="eastAsia" w:ascii="仿宋_GB2312" w:hAnsi="黑体" w:eastAsia="仿宋_GB2312"/>
          <w:color w:val="000000"/>
          <w:sz w:val="32"/>
          <w:szCs w:val="32"/>
          <w:lang w:eastAsia="zh-CN"/>
        </w:rPr>
      </w:pPr>
      <w:r>
        <w:rPr>
          <w:rFonts w:hint="default" w:ascii="仿宋_GB2312" w:hAnsi="黑体" w:eastAsia="仿宋_GB2312"/>
          <w:color w:val="000000"/>
          <w:sz w:val="32"/>
          <w:szCs w:val="32"/>
          <w:lang w:val="en-US"/>
        </w:rPr>
        <w:t>3.</w:t>
      </w:r>
      <w:r>
        <w:rPr>
          <w:rFonts w:hint="eastAsia" w:ascii="仿宋_GB2312" w:hAnsi="黑体" w:eastAsia="仿宋_GB2312"/>
          <w:color w:val="000000"/>
          <w:sz w:val="32"/>
          <w:szCs w:val="32"/>
        </w:rPr>
        <w:t>节能环保支出（类）环境保护管理事务（款）行政运行（项）2026年预算数为</w:t>
      </w:r>
      <w:r>
        <w:rPr>
          <w:rFonts w:hint="default" w:ascii="仿宋_GB2312" w:hAnsi="黑体" w:eastAsia="仿宋_GB2312"/>
          <w:color w:val="000000"/>
          <w:sz w:val="32"/>
          <w:szCs w:val="32"/>
          <w:lang w:val="en-US"/>
        </w:rPr>
        <w:t>66.78</w:t>
      </w:r>
      <w:r>
        <w:rPr>
          <w:rFonts w:hint="eastAsia" w:ascii="仿宋_GB2312" w:hAnsi="黑体" w:eastAsia="仿宋_GB2312"/>
          <w:color w:val="000000"/>
          <w:sz w:val="32"/>
          <w:szCs w:val="32"/>
        </w:rPr>
        <w:t>万元；环境监测与监察（款）其他环境监测与监察支出（项）2026年预算数为</w:t>
      </w:r>
      <w:r>
        <w:rPr>
          <w:rFonts w:hint="default" w:ascii="仿宋_GB2312" w:hAnsi="黑体" w:eastAsia="仿宋_GB2312"/>
          <w:color w:val="000000"/>
          <w:sz w:val="32"/>
          <w:szCs w:val="32"/>
          <w:lang w:val="en-US" w:eastAsia="zh-CN"/>
        </w:rPr>
        <w:t>10.6</w:t>
      </w:r>
      <w:r>
        <w:rPr>
          <w:rFonts w:hint="eastAsia" w:ascii="仿宋_GB2312" w:hAnsi="黑体" w:eastAsia="仿宋_GB2312"/>
          <w:color w:val="000000"/>
          <w:sz w:val="32"/>
          <w:szCs w:val="32"/>
        </w:rPr>
        <w:t>万元</w:t>
      </w:r>
      <w:r>
        <w:rPr>
          <w:rFonts w:hint="eastAsia" w:ascii="仿宋_GB2312" w:hAnsi="黑体" w:eastAsia="仿宋_GB2312"/>
          <w:color w:val="000000"/>
          <w:sz w:val="32"/>
          <w:szCs w:val="32"/>
          <w:lang w:eastAsia="zh-CN"/>
        </w:rPr>
        <w:t>；</w:t>
      </w:r>
      <w:r>
        <w:rPr>
          <w:rFonts w:hint="eastAsia" w:ascii="仿宋_GB2312" w:hAnsi="黑体" w:eastAsia="仿宋_GB2312"/>
          <w:color w:val="000000"/>
          <w:sz w:val="32"/>
          <w:szCs w:val="32"/>
        </w:rPr>
        <w:t>污染减排（款）生态环境监测与信息（项）2026年预算数为</w:t>
      </w:r>
      <w:r>
        <w:rPr>
          <w:rFonts w:hint="default" w:ascii="仿宋_GB2312" w:hAnsi="黑体" w:eastAsia="仿宋_GB2312"/>
          <w:color w:val="000000"/>
          <w:sz w:val="32"/>
          <w:szCs w:val="32"/>
          <w:lang w:val="en-US" w:eastAsia="zh-CN"/>
        </w:rPr>
        <w:t>11.2</w:t>
      </w:r>
      <w:r>
        <w:rPr>
          <w:rFonts w:hint="eastAsia" w:ascii="仿宋_GB2312" w:hAnsi="黑体" w:eastAsia="仿宋_GB2312"/>
          <w:color w:val="000000"/>
          <w:sz w:val="32"/>
          <w:szCs w:val="32"/>
          <w:lang w:val="en-US" w:eastAsia="zh-CN"/>
        </w:rPr>
        <w:t>3</w:t>
      </w:r>
      <w:r>
        <w:rPr>
          <w:rFonts w:hint="eastAsia" w:ascii="仿宋_GB2312" w:hAnsi="黑体" w:eastAsia="仿宋_GB2312"/>
          <w:color w:val="000000"/>
          <w:sz w:val="32"/>
          <w:szCs w:val="32"/>
        </w:rPr>
        <w:t>万元</w:t>
      </w:r>
      <w:r>
        <w:rPr>
          <w:rFonts w:hint="eastAsia" w:ascii="仿宋_GB2312" w:hAnsi="黑体" w:eastAsia="仿宋_GB2312"/>
          <w:color w:val="000000"/>
          <w:sz w:val="32"/>
          <w:szCs w:val="32"/>
          <w:lang w:val="en-US" w:eastAsia="zh-CN"/>
        </w:rPr>
        <w:t>,</w:t>
      </w:r>
      <w:r>
        <w:rPr>
          <w:rFonts w:hint="eastAsia" w:ascii="仿宋_GB2312" w:hAnsi="黑体" w:eastAsia="仿宋_GB2312"/>
          <w:color w:val="000000" w:themeColor="text1"/>
          <w:sz w:val="32"/>
          <w:szCs w:val="32"/>
          <w14:textFill>
            <w14:solidFill>
              <w14:schemeClr w14:val="tx1"/>
            </w14:solidFill>
          </w14:textFill>
        </w:rPr>
        <w:t>比上年预算数减少</w:t>
      </w:r>
      <w:r>
        <w:rPr>
          <w:rFonts w:hint="default" w:ascii="仿宋_GB2312" w:hAnsi="黑体" w:eastAsia="仿宋_GB2312"/>
          <w:color w:val="000000" w:themeColor="text1"/>
          <w:sz w:val="32"/>
          <w:szCs w:val="32"/>
          <w:lang w:val="en-US" w:eastAsia="zh-CN"/>
          <w14:textFill>
            <w14:solidFill>
              <w14:schemeClr w14:val="tx1"/>
            </w14:solidFill>
          </w14:textFill>
        </w:rPr>
        <w:t>1</w:t>
      </w:r>
      <w:r>
        <w:rPr>
          <w:rFonts w:hint="eastAsia" w:ascii="仿宋_GB2312" w:hAnsi="黑体" w:eastAsia="仿宋_GB2312"/>
          <w:color w:val="000000" w:themeColor="text1"/>
          <w:sz w:val="32"/>
          <w:szCs w:val="32"/>
          <w:lang w:val="en-US" w:eastAsia="zh-CN"/>
          <w14:textFill>
            <w14:solidFill>
              <w14:schemeClr w14:val="tx1"/>
            </w14:solidFill>
          </w14:textFill>
        </w:rPr>
        <w:t>2</w:t>
      </w:r>
      <w:r>
        <w:rPr>
          <w:rFonts w:hint="default" w:ascii="仿宋_GB2312" w:hAnsi="黑体" w:eastAsia="仿宋_GB2312"/>
          <w:color w:val="000000" w:themeColor="text1"/>
          <w:sz w:val="32"/>
          <w:szCs w:val="32"/>
          <w:lang w:val="en-US" w:eastAsia="zh-CN"/>
          <w14:textFill>
            <w14:solidFill>
              <w14:schemeClr w14:val="tx1"/>
            </w14:solidFill>
          </w14:textFill>
        </w:rPr>
        <w:t>.67</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000000"/>
          <w:sz w:val="32"/>
          <w:szCs w:val="32"/>
          <w:lang w:eastAsia="zh-CN"/>
        </w:rPr>
        <w:t>，</w:t>
      </w:r>
      <w:r>
        <w:rPr>
          <w:rFonts w:hint="eastAsia" w:ascii="仿宋_GB2312" w:hAnsi="黑体" w:eastAsia="仿宋_GB2312"/>
          <w:color w:val="000000"/>
          <w:sz w:val="32"/>
          <w:szCs w:val="32"/>
        </w:rPr>
        <w:t>主要是</w:t>
      </w:r>
      <w:r>
        <w:rPr>
          <w:rFonts w:hint="eastAsia" w:ascii="仿宋_GB2312" w:hAnsi="黑体" w:eastAsia="仿宋_GB2312"/>
          <w:color w:val="000000"/>
          <w:sz w:val="32"/>
          <w:szCs w:val="32"/>
          <w:lang w:eastAsia="zh-CN"/>
        </w:rPr>
        <w:t>项目资金</w:t>
      </w:r>
      <w:r>
        <w:rPr>
          <w:rFonts w:hint="eastAsia" w:ascii="仿宋_GB2312" w:hAnsi="黑体" w:eastAsia="仿宋_GB2312"/>
          <w:color w:val="000000"/>
          <w:sz w:val="32"/>
          <w:szCs w:val="32"/>
        </w:rPr>
        <w:t>减少。</w:t>
      </w:r>
    </w:p>
    <w:p>
      <w:pPr>
        <w:numPr>
          <w:ilvl w:val="-1"/>
          <w:numId w:val="0"/>
        </w:numPr>
        <w:ind w:left="0" w:firstLine="640" w:firstLineChars="200"/>
        <w:rPr>
          <w:rFonts w:hint="eastAsia" w:ascii="仿宋_GB2312" w:hAnsi="黑体" w:eastAsia="仿宋_GB2312"/>
          <w:color w:val="000000"/>
          <w:sz w:val="32"/>
          <w:szCs w:val="32"/>
        </w:rPr>
      </w:pPr>
      <w:r>
        <w:rPr>
          <w:rFonts w:hint="eastAsia" w:ascii="仿宋_GB2312" w:hAnsi="黑体" w:eastAsia="仿宋_GB2312"/>
          <w:color w:val="000000"/>
          <w:sz w:val="32"/>
          <w:szCs w:val="32"/>
        </w:rPr>
        <w:t>住房保障支出（类）住房改革支出（款）住房公积金（项）2026年预算数为</w:t>
      </w:r>
      <w:r>
        <w:rPr>
          <w:rFonts w:hint="default" w:ascii="仿宋_GB2312" w:hAnsi="黑体" w:eastAsia="仿宋_GB2312"/>
          <w:color w:val="000000"/>
          <w:sz w:val="32"/>
          <w:szCs w:val="32"/>
          <w:lang w:val="en-US" w:eastAsia="zh-CN"/>
        </w:rPr>
        <w:t>6.56</w:t>
      </w:r>
      <w:r>
        <w:rPr>
          <w:rFonts w:hint="eastAsia" w:ascii="仿宋_GB2312" w:hAnsi="黑体" w:eastAsia="仿宋_GB2312"/>
          <w:color w:val="000000"/>
          <w:sz w:val="32"/>
          <w:szCs w:val="32"/>
        </w:rPr>
        <w:t>万元，比上年预算数增长</w:t>
      </w:r>
      <w:r>
        <w:rPr>
          <w:rFonts w:hint="default" w:ascii="仿宋_GB2312" w:hAnsi="黑体" w:eastAsia="仿宋_GB2312"/>
          <w:color w:val="000000"/>
          <w:sz w:val="32"/>
          <w:szCs w:val="32"/>
          <w:lang w:val="en-US"/>
        </w:rPr>
        <w:t>0.43</w:t>
      </w:r>
      <w:r>
        <w:rPr>
          <w:rFonts w:hint="eastAsia" w:ascii="仿宋_GB2312" w:hAnsi="黑体" w:eastAsia="仿宋_GB2312"/>
          <w:color w:val="000000"/>
          <w:sz w:val="32"/>
          <w:szCs w:val="32"/>
        </w:rPr>
        <w:t>万元</w:t>
      </w:r>
      <w:r>
        <w:rPr>
          <w:rFonts w:hint="eastAsia" w:ascii="仿宋_GB2312" w:hAnsi="黑体" w:eastAsia="仿宋_GB2312"/>
          <w:color w:val="000000"/>
          <w:sz w:val="32"/>
          <w:szCs w:val="32"/>
          <w:lang w:eastAsia="zh-CN"/>
        </w:rPr>
        <w:t>，</w:t>
      </w:r>
      <w:r>
        <w:rPr>
          <w:rFonts w:hint="eastAsia" w:ascii="仿宋_GB2312" w:hAnsi="黑体" w:eastAsia="仿宋_GB2312"/>
          <w:color w:val="000000"/>
          <w:sz w:val="32"/>
          <w:szCs w:val="32"/>
        </w:rPr>
        <w:t>主要是</w:t>
      </w:r>
      <w:r>
        <w:rPr>
          <w:rFonts w:hint="eastAsia" w:ascii="仿宋_GB2312" w:hAnsi="黑体" w:eastAsia="仿宋_GB2312"/>
          <w:color w:val="000000"/>
          <w:sz w:val="32"/>
          <w:szCs w:val="32"/>
          <w:lang w:eastAsia="zh-CN"/>
        </w:rPr>
        <w:t>住房公积金</w:t>
      </w:r>
      <w:r>
        <w:rPr>
          <w:rFonts w:hint="eastAsia" w:ascii="仿宋_GB2312" w:hAnsi="黑体" w:eastAsia="仿宋_GB2312"/>
          <w:color w:val="000000"/>
          <w:sz w:val="32"/>
          <w:szCs w:val="32"/>
        </w:rPr>
        <w:t>基数变化。</w:t>
      </w:r>
    </w:p>
    <w:p>
      <w:pPr>
        <w:spacing w:line="578" w:lineRule="exact"/>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定安县环境监测站</w:t>
      </w:r>
      <w:r>
        <w:rPr>
          <w:rFonts w:hint="eastAsia" w:ascii="黑体" w:hAnsi="黑体" w:eastAsia="黑体"/>
          <w:sz w:val="32"/>
          <w:szCs w:val="32"/>
          <w:lang w:val="en-US" w:eastAsia="zh-CN"/>
        </w:rPr>
        <w:t>2026年</w:t>
      </w:r>
      <w:r>
        <w:rPr>
          <w:rFonts w:hint="eastAsia" w:ascii="黑体" w:hAnsi="黑体" w:eastAsia="黑体"/>
          <w:sz w:val="32"/>
          <w:szCs w:val="32"/>
        </w:rPr>
        <w:t>一般公共预算基本支出情况说明</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定安县环境监测站</w:t>
      </w:r>
      <w:r>
        <w:rPr>
          <w:rFonts w:hint="eastAsia" w:ascii="仿宋_GB2312" w:hAnsi="仿宋_GB2312" w:eastAsia="仿宋_GB2312" w:cs="仿宋_GB2312"/>
          <w:sz w:val="32"/>
          <w:szCs w:val="32"/>
          <w:lang w:val="en-US" w:eastAsia="zh-CN"/>
        </w:rPr>
        <w:t>2026年</w:t>
      </w:r>
      <w:r>
        <w:rPr>
          <w:rFonts w:hint="eastAsia" w:ascii="仿宋_GB2312" w:hAnsi="仿宋_GB2312" w:eastAsia="仿宋_GB2312" w:cs="仿宋_GB2312"/>
          <w:sz w:val="32"/>
          <w:szCs w:val="32"/>
        </w:rPr>
        <w:t>一般公共预算基本支出为</w:t>
      </w:r>
      <w:r>
        <w:rPr>
          <w:rFonts w:hint="eastAsia" w:ascii="仿宋_GB2312" w:hAnsi="仿宋_GB2312" w:eastAsia="仿宋_GB2312" w:cs="仿宋_GB2312"/>
          <w:sz w:val="32"/>
          <w:szCs w:val="32"/>
          <w:lang w:val="en-US" w:eastAsia="zh-CN"/>
        </w:rPr>
        <w:t>93.46</w:t>
      </w:r>
      <w:r>
        <w:rPr>
          <w:rFonts w:hint="eastAsia" w:ascii="仿宋_GB2312" w:hAnsi="仿宋_GB2312" w:eastAsia="仿宋_GB2312" w:cs="仿宋_GB2312"/>
          <w:sz w:val="32"/>
          <w:szCs w:val="32"/>
        </w:rPr>
        <w:t>元，其中：</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87.17</w:t>
      </w:r>
      <w:r>
        <w:rPr>
          <w:rFonts w:hint="eastAsia" w:ascii="仿宋_GB2312" w:hAnsi="仿宋_GB2312" w:eastAsia="仿宋_GB2312" w:cs="仿宋_GB2312"/>
          <w:sz w:val="32"/>
          <w:szCs w:val="32"/>
        </w:rPr>
        <w:t>万元，主要包括：</w:t>
      </w:r>
      <w:r>
        <w:rPr>
          <w:rFonts w:hint="eastAsia" w:ascii="仿宋_GB2312" w:hAnsi="仿宋_GB2312" w:eastAsia="仿宋_GB2312" w:cs="仿宋_GB2312"/>
          <w:color w:val="000000"/>
          <w:sz w:val="32"/>
          <w:szCs w:val="32"/>
        </w:rPr>
        <w:t>基本工资、津贴补贴、绩效工资、机关事业单位基本养老保险缴费、职业年金缴费、职工基本医疗保险缴费、公务员医疗补助缴费、其他社会保障缴费、住房公积金</w:t>
      </w:r>
      <w:r>
        <w:rPr>
          <w:rFonts w:hint="eastAsia" w:ascii="仿宋_GB2312" w:hAnsi="仿宋_GB2312" w:eastAsia="仿宋_GB2312" w:cs="仿宋_GB2312"/>
          <w:color w:val="000000"/>
          <w:sz w:val="32"/>
          <w:szCs w:val="32"/>
          <w:lang w:eastAsia="zh-CN"/>
        </w:rPr>
        <w:t>、其他工资福利支出、</w:t>
      </w:r>
      <w:r>
        <w:rPr>
          <w:rFonts w:hint="eastAsia" w:ascii="仿宋_GB2312" w:hAnsi="仿宋_GB2312" w:eastAsia="仿宋_GB2312" w:cs="仿宋_GB2312"/>
          <w:color w:val="000000"/>
          <w:sz w:val="32"/>
          <w:szCs w:val="32"/>
        </w:rPr>
        <w:t>邮电费等。</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6.29</w:t>
      </w:r>
      <w:r>
        <w:rPr>
          <w:rFonts w:hint="eastAsia" w:ascii="仿宋_GB2312" w:hAnsi="仿宋_GB2312" w:eastAsia="仿宋_GB2312" w:cs="仿宋_GB2312"/>
          <w:sz w:val="32"/>
          <w:szCs w:val="32"/>
        </w:rPr>
        <w:t>万元，主要包括：</w:t>
      </w:r>
      <w:r>
        <w:rPr>
          <w:rFonts w:hint="eastAsia" w:ascii="仿宋_GB2312" w:hAnsi="仿宋_GB2312" w:eastAsia="仿宋_GB2312" w:cs="仿宋_GB2312"/>
          <w:color w:val="000000"/>
          <w:sz w:val="32"/>
          <w:szCs w:val="32"/>
        </w:rPr>
        <w:t>办公费、水费、电费、差旅费、维修（护）费、培训费、工会经费、公务用车运行维护费、其他商品和服务支出等。</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定安县环境监测站</w:t>
      </w:r>
      <w:r>
        <w:rPr>
          <w:rFonts w:hint="default" w:ascii="黑体" w:hAnsi="黑体" w:eastAsia="黑体" w:cs="Times New Roman"/>
          <w:sz w:val="32"/>
          <w:szCs w:val="22"/>
          <w:shd w:val="clear" w:color="auto" w:fill="FFFFFF"/>
          <w:lang w:val="en-US" w:eastAsia="zh-CN"/>
        </w:rPr>
        <w:t>2026年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spacing w:line="578"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w:t>
      </w:r>
      <w:r>
        <w:rPr>
          <w:rFonts w:hint="eastAsia" w:ascii="楷体_GB2312" w:hAnsi="楷体_GB2312" w:eastAsia="楷体_GB2312" w:cs="楷体_GB2312"/>
          <w:sz w:val="32"/>
          <w:szCs w:val="32"/>
          <w:lang w:eastAsia="zh-CN"/>
        </w:rPr>
        <w:t>定安县环境监测站</w:t>
      </w:r>
      <w:r>
        <w:rPr>
          <w:rFonts w:hint="eastAsia" w:ascii="楷体_GB2312" w:hAnsi="楷体_GB2312" w:eastAsia="楷体_GB2312" w:cs="楷体_GB2312"/>
          <w:sz w:val="32"/>
          <w:szCs w:val="32"/>
          <w:lang w:val="en-US" w:eastAsia="zh-CN"/>
        </w:rPr>
        <w:t>2026年</w:t>
      </w:r>
      <w:r>
        <w:rPr>
          <w:rFonts w:hint="eastAsia" w:ascii="楷体_GB2312" w:hAnsi="楷体_GB2312" w:eastAsia="楷体_GB2312" w:cs="楷体_GB2312"/>
          <w:sz w:val="32"/>
          <w:szCs w:val="32"/>
        </w:rPr>
        <w:t>一般公共预算“三公”经费预算数为</w:t>
      </w:r>
      <w:r>
        <w:rPr>
          <w:rFonts w:hint="eastAsia" w:ascii="楷体_GB2312" w:hAnsi="楷体_GB2312" w:eastAsia="楷体_GB2312" w:cs="楷体_GB2312"/>
          <w:sz w:val="32"/>
          <w:szCs w:val="32"/>
          <w:lang w:val="en-US" w:eastAsia="zh-CN"/>
        </w:rPr>
        <w:t>4.46</w:t>
      </w:r>
      <w:r>
        <w:rPr>
          <w:rFonts w:hint="eastAsia" w:ascii="楷体_GB2312" w:hAnsi="楷体_GB2312" w:eastAsia="楷体_GB2312" w:cs="楷体_GB2312"/>
          <w:sz w:val="32"/>
          <w:szCs w:val="32"/>
        </w:rPr>
        <w:t>万元，</w:t>
      </w:r>
      <w:r>
        <w:rPr>
          <w:rFonts w:hint="eastAsia" w:ascii="楷体_GB2312" w:hAnsi="楷体_GB2312" w:eastAsia="楷体_GB2312" w:cs="楷体_GB2312"/>
          <w:color w:val="000000"/>
          <w:sz w:val="32"/>
          <w:szCs w:val="22"/>
          <w:shd w:val="clear" w:color="auto" w:fill="FFFFFF"/>
        </w:rPr>
        <w:t>与上年预算持平。</w:t>
      </w:r>
    </w:p>
    <w:p>
      <w:pPr>
        <w:ind w:firstLine="630"/>
        <w:rPr>
          <w:rFonts w:hint="default" w:ascii="Times New Roman" w:hAnsi="Times New Roman" w:eastAsia="仿宋_GB2312" w:cs="Times New Roman"/>
          <w:color w:val="000000"/>
          <w:sz w:val="32"/>
          <w:szCs w:val="22"/>
          <w:shd w:val="clear" w:color="auto" w:fill="FFFFFF"/>
        </w:rPr>
      </w:pPr>
      <w:r>
        <w:rPr>
          <w:rFonts w:hint="eastAsia" w:ascii="Times New Roman" w:hAnsi="Times New Roman" w:eastAsia="仿宋_GB2312" w:cs="Times New Roman"/>
          <w:color w:val="000000"/>
          <w:sz w:val="32"/>
          <w:szCs w:val="22"/>
          <w:shd w:val="clear" w:color="auto" w:fill="FFFFFF"/>
        </w:rPr>
        <w:t>因公出国（境）经费</w:t>
      </w:r>
      <w:r>
        <w:rPr>
          <w:rFonts w:hint="eastAsia" w:ascii="仿宋_GB2312" w:hAnsi="黑体" w:eastAsia="仿宋_GB2312" w:cs="仿宋_GB2312"/>
          <w:color w:val="000000"/>
          <w:sz w:val="32"/>
          <w:szCs w:val="32"/>
        </w:rPr>
        <w:t>0</w:t>
      </w:r>
      <w:r>
        <w:rPr>
          <w:rFonts w:hint="eastAsia" w:ascii="仿宋_GB2312" w:hAnsi="黑体" w:eastAsia="仿宋_GB2312"/>
          <w:color w:val="000000"/>
          <w:sz w:val="32"/>
          <w:szCs w:val="32"/>
        </w:rPr>
        <w:t>万元</w:t>
      </w:r>
      <w:r>
        <w:rPr>
          <w:rFonts w:hint="eastAsia" w:ascii="Times New Roman" w:hAnsi="Times New Roman" w:eastAsia="仿宋_GB2312" w:cs="Times New Roman"/>
          <w:color w:val="000000"/>
          <w:sz w:val="32"/>
          <w:szCs w:val="22"/>
          <w:shd w:val="clear" w:color="auto" w:fill="FFFFFF"/>
        </w:rPr>
        <w:t>，与上年预算持平。</w:t>
      </w:r>
    </w:p>
    <w:p>
      <w:pPr>
        <w:ind w:firstLine="630"/>
        <w:rPr>
          <w:rFonts w:hint="default" w:ascii="Times New Roman" w:hAnsi="Times New Roman" w:eastAsia="仿宋_GB2312" w:cs="Times New Roman"/>
          <w:color w:val="000000"/>
          <w:sz w:val="32"/>
          <w:szCs w:val="22"/>
          <w:shd w:val="clear" w:color="auto" w:fill="FFFFFF"/>
        </w:rPr>
      </w:pPr>
      <w:r>
        <w:rPr>
          <w:rFonts w:hint="eastAsia" w:ascii="Times New Roman" w:hAnsi="Times New Roman" w:eastAsia="仿宋_GB2312" w:cs="Times New Roman"/>
          <w:color w:val="000000"/>
          <w:sz w:val="32"/>
          <w:szCs w:val="22"/>
          <w:shd w:val="clear" w:color="auto" w:fill="FFFFFF"/>
        </w:rPr>
        <w:t>公务用车购置及运行费</w:t>
      </w:r>
      <w:r>
        <w:rPr>
          <w:rFonts w:hint="eastAsia" w:ascii="仿宋_GB2312" w:hAnsi="黑体" w:eastAsia="仿宋_GB2312" w:cs="仿宋_GB2312"/>
          <w:color w:val="000000"/>
          <w:sz w:val="32"/>
          <w:szCs w:val="32"/>
        </w:rPr>
        <w:t>2.74</w:t>
      </w:r>
      <w:r>
        <w:rPr>
          <w:rFonts w:hint="eastAsia" w:ascii="仿宋_GB2312" w:hAnsi="黑体" w:eastAsia="仿宋_GB2312"/>
          <w:color w:val="000000"/>
          <w:sz w:val="32"/>
          <w:szCs w:val="32"/>
        </w:rPr>
        <w:t>万元（其中，</w:t>
      </w:r>
      <w:r>
        <w:rPr>
          <w:rFonts w:hint="eastAsia" w:ascii="Times New Roman" w:hAnsi="Times New Roman" w:eastAsia="仿宋_GB2312" w:cs="Times New Roman"/>
          <w:color w:val="000000"/>
          <w:sz w:val="32"/>
          <w:szCs w:val="22"/>
          <w:shd w:val="clear" w:color="auto" w:fill="FFFFFF"/>
        </w:rPr>
        <w:t>公务用车购置费</w:t>
      </w:r>
      <w:r>
        <w:rPr>
          <w:rFonts w:hint="eastAsia" w:ascii="仿宋_GB2312" w:hAnsi="黑体" w:eastAsia="仿宋_GB2312" w:cs="仿宋_GB2312"/>
          <w:color w:val="000000"/>
          <w:sz w:val="32"/>
          <w:szCs w:val="32"/>
        </w:rPr>
        <w:t>0</w:t>
      </w:r>
      <w:r>
        <w:rPr>
          <w:rFonts w:hint="eastAsia" w:ascii="仿宋_GB2312" w:hAnsi="黑体" w:eastAsia="仿宋_GB2312"/>
          <w:color w:val="000000"/>
          <w:sz w:val="32"/>
          <w:szCs w:val="32"/>
        </w:rPr>
        <w:t>万元</w:t>
      </w:r>
      <w:r>
        <w:rPr>
          <w:rFonts w:hint="eastAsia" w:ascii="Times New Roman" w:hAnsi="Times New Roman" w:eastAsia="仿宋_GB2312" w:cs="Times New Roman"/>
          <w:color w:val="000000"/>
          <w:sz w:val="32"/>
          <w:szCs w:val="22"/>
          <w:shd w:val="clear" w:color="auto" w:fill="FFFFFF"/>
        </w:rPr>
        <w:t>，公务用车运行费</w:t>
      </w:r>
      <w:r>
        <w:rPr>
          <w:rFonts w:hint="eastAsia" w:ascii="仿宋_GB2312" w:hAnsi="黑体" w:eastAsia="仿宋_GB2312" w:cs="仿宋_GB2312"/>
          <w:color w:val="000000"/>
          <w:sz w:val="32"/>
          <w:szCs w:val="32"/>
        </w:rPr>
        <w:t>2.74</w:t>
      </w:r>
      <w:r>
        <w:rPr>
          <w:rFonts w:hint="eastAsia" w:ascii="仿宋_GB2312" w:hAnsi="黑体" w:eastAsia="仿宋_GB2312"/>
          <w:color w:val="000000"/>
          <w:sz w:val="32"/>
          <w:szCs w:val="32"/>
        </w:rPr>
        <w:t>万元）；</w:t>
      </w:r>
      <w:r>
        <w:rPr>
          <w:rFonts w:hint="eastAsia" w:ascii="仿宋_GB2312" w:hAnsi="黑体" w:eastAsia="仿宋_GB2312" w:cs="Times New Roman"/>
          <w:color w:val="000000"/>
          <w:sz w:val="32"/>
          <w:szCs w:val="32"/>
        </w:rPr>
        <w:t>公务接待费</w:t>
      </w:r>
      <w:r>
        <w:rPr>
          <w:rFonts w:hint="eastAsia" w:ascii="仿宋_GB2312" w:hAnsi="黑体" w:eastAsia="仿宋_GB2312" w:cs="仿宋_GB2312"/>
          <w:color w:val="000000"/>
          <w:sz w:val="32"/>
          <w:szCs w:val="32"/>
        </w:rPr>
        <w:t>1.72</w:t>
      </w:r>
      <w:r>
        <w:rPr>
          <w:rFonts w:hint="eastAsia" w:ascii="Times New Roman" w:hAnsi="Times New Roman" w:eastAsia="仿宋_GB2312" w:cs="Times New Roman"/>
          <w:color w:val="000000"/>
          <w:sz w:val="32"/>
          <w:szCs w:val="22"/>
          <w:shd w:val="clear" w:color="auto" w:fill="FFFFFF"/>
        </w:rPr>
        <w:t>万元。</w:t>
      </w:r>
    </w:p>
    <w:p>
      <w:pPr>
        <w:pStyle w:val="6"/>
        <w:rPr>
          <w:rFonts w:hint="eastAsia"/>
        </w:rPr>
      </w:pP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定安县环境监测站</w:t>
      </w:r>
      <w:r>
        <w:rPr>
          <w:rFonts w:hint="eastAsia" w:ascii="仿宋_GB2312" w:hAnsi="仿宋_GB2312" w:eastAsia="仿宋_GB2312" w:cs="仿宋_GB2312"/>
          <w:sz w:val="32"/>
          <w:szCs w:val="32"/>
          <w:lang w:val="en-US" w:eastAsia="zh-CN"/>
        </w:rPr>
        <w:t>2026年</w:t>
      </w:r>
      <w:r>
        <w:rPr>
          <w:rFonts w:hint="eastAsia" w:ascii="仿宋_GB2312" w:hAnsi="仿宋_GB2312" w:eastAsia="仿宋_GB2312" w:cs="仿宋_GB2312"/>
          <w:sz w:val="32"/>
          <w:szCs w:val="32"/>
        </w:rPr>
        <w:t>政府性基金预算“三公”经费预算数为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w:t>
      </w:r>
    </w:p>
    <w:p>
      <w:pPr>
        <w:ind w:firstLine="630"/>
        <w:rPr>
          <w:rFonts w:hint="default" w:ascii="Times New Roman" w:hAnsi="Times New Roman" w:eastAsia="仿宋_GB2312" w:cs="Times New Roman"/>
          <w:color w:val="000000"/>
          <w:sz w:val="32"/>
          <w:szCs w:val="22"/>
          <w:shd w:val="clear" w:color="auto" w:fill="FFFFFF"/>
        </w:rPr>
      </w:pPr>
      <w:r>
        <w:rPr>
          <w:rFonts w:hint="eastAsia" w:ascii="仿宋" w:hAnsi="仿宋" w:eastAsia="仿宋" w:cs="仿宋"/>
          <w:sz w:val="32"/>
          <w:shd w:val="clear" w:color="auto" w:fill="FFFFFF"/>
        </w:rPr>
        <w:t xml:space="preserve"> </w:t>
      </w:r>
      <w:r>
        <w:rPr>
          <w:rFonts w:hint="eastAsia" w:ascii="Times New Roman" w:hAnsi="Times New Roman" w:eastAsia="仿宋_GB2312" w:cs="Times New Roman"/>
          <w:color w:val="000000"/>
          <w:sz w:val="32"/>
          <w:szCs w:val="22"/>
          <w:shd w:val="clear" w:color="auto" w:fill="FFFFFF"/>
        </w:rPr>
        <w:t>因公出国（境）经费</w:t>
      </w:r>
      <w:r>
        <w:rPr>
          <w:rFonts w:hint="eastAsia" w:ascii="仿宋_GB2312" w:hAnsi="黑体" w:eastAsia="仿宋_GB2312" w:cs="仿宋_GB2312"/>
          <w:color w:val="000000"/>
          <w:sz w:val="32"/>
          <w:szCs w:val="32"/>
        </w:rPr>
        <w:t>0</w:t>
      </w:r>
      <w:r>
        <w:rPr>
          <w:rFonts w:hint="eastAsia" w:ascii="仿宋_GB2312" w:hAnsi="黑体" w:eastAsia="仿宋_GB2312"/>
          <w:color w:val="000000"/>
          <w:sz w:val="32"/>
          <w:szCs w:val="32"/>
        </w:rPr>
        <w:t>万元</w:t>
      </w:r>
      <w:r>
        <w:rPr>
          <w:rFonts w:hint="eastAsia" w:ascii="Times New Roman" w:hAnsi="Times New Roman" w:eastAsia="仿宋_GB2312" w:cs="Times New Roman"/>
          <w:color w:val="000000"/>
          <w:sz w:val="32"/>
          <w:szCs w:val="22"/>
          <w:shd w:val="clear" w:color="auto" w:fill="FFFFFF"/>
        </w:rPr>
        <w:t>。</w:t>
      </w:r>
    </w:p>
    <w:p>
      <w:pPr>
        <w:ind w:firstLine="630"/>
        <w:rPr>
          <w:rFonts w:hint="eastAsia" w:ascii="仿宋_GB2312" w:hAnsi="黑体" w:eastAsia="仿宋_GB2312"/>
          <w:color w:val="000000"/>
          <w:sz w:val="32"/>
          <w:szCs w:val="32"/>
        </w:rPr>
      </w:pPr>
      <w:r>
        <w:rPr>
          <w:rFonts w:hint="eastAsia" w:ascii="Times New Roman" w:hAnsi="Times New Roman" w:eastAsia="仿宋_GB2312" w:cs="Times New Roman"/>
          <w:color w:val="000000"/>
          <w:sz w:val="32"/>
          <w:szCs w:val="22"/>
          <w:shd w:val="clear" w:color="auto" w:fill="FFFFFF"/>
        </w:rPr>
        <w:t>公务用车购置及运行费</w:t>
      </w:r>
      <w:r>
        <w:rPr>
          <w:rFonts w:hint="default" w:ascii="仿宋_GB2312" w:hAnsi="黑体" w:eastAsia="仿宋_GB2312" w:cs="仿宋_GB2312"/>
          <w:color w:val="000000"/>
          <w:sz w:val="32"/>
          <w:szCs w:val="32"/>
          <w:lang w:val="en-US"/>
        </w:rPr>
        <w:t>0</w:t>
      </w:r>
      <w:r>
        <w:rPr>
          <w:rFonts w:hint="eastAsia" w:ascii="仿宋_GB2312" w:hAnsi="黑体" w:eastAsia="仿宋_GB2312"/>
          <w:color w:val="000000"/>
          <w:sz w:val="32"/>
          <w:szCs w:val="32"/>
        </w:rPr>
        <w:t>万元（其中，</w:t>
      </w:r>
      <w:r>
        <w:rPr>
          <w:rFonts w:hint="eastAsia" w:ascii="Times New Roman" w:hAnsi="Times New Roman" w:eastAsia="仿宋_GB2312" w:cs="Times New Roman"/>
          <w:color w:val="000000"/>
          <w:sz w:val="32"/>
          <w:szCs w:val="22"/>
          <w:shd w:val="clear" w:color="auto" w:fill="FFFFFF"/>
        </w:rPr>
        <w:t>公务用车购置费</w:t>
      </w:r>
      <w:r>
        <w:rPr>
          <w:rFonts w:hint="eastAsia" w:ascii="仿宋_GB2312" w:hAnsi="黑体" w:eastAsia="仿宋_GB2312" w:cs="仿宋_GB2312"/>
          <w:color w:val="000000"/>
          <w:sz w:val="32"/>
          <w:szCs w:val="32"/>
        </w:rPr>
        <w:t>0</w:t>
      </w:r>
      <w:r>
        <w:rPr>
          <w:rFonts w:hint="eastAsia" w:ascii="仿宋_GB2312" w:hAnsi="黑体" w:eastAsia="仿宋_GB2312"/>
          <w:color w:val="000000"/>
          <w:sz w:val="32"/>
          <w:szCs w:val="32"/>
        </w:rPr>
        <w:t>万元</w:t>
      </w:r>
      <w:r>
        <w:rPr>
          <w:rFonts w:hint="eastAsia" w:ascii="Times New Roman" w:hAnsi="Times New Roman" w:eastAsia="仿宋_GB2312" w:cs="Times New Roman"/>
          <w:color w:val="000000"/>
          <w:sz w:val="32"/>
          <w:szCs w:val="22"/>
          <w:shd w:val="clear" w:color="auto" w:fill="FFFFFF"/>
        </w:rPr>
        <w:t>，公务用车运行费</w:t>
      </w:r>
      <w:r>
        <w:rPr>
          <w:rFonts w:hint="default" w:ascii="仿宋_GB2312" w:hAnsi="黑体" w:eastAsia="仿宋_GB2312" w:cs="仿宋_GB2312"/>
          <w:color w:val="000000"/>
          <w:sz w:val="32"/>
          <w:szCs w:val="32"/>
          <w:lang w:val="en-US"/>
        </w:rPr>
        <w:t>0</w:t>
      </w:r>
      <w:r>
        <w:rPr>
          <w:rFonts w:hint="eastAsia" w:ascii="仿宋_GB2312" w:hAnsi="黑体" w:eastAsia="仿宋_GB2312"/>
          <w:color w:val="000000"/>
          <w:sz w:val="32"/>
          <w:szCs w:val="32"/>
        </w:rPr>
        <w:t>万元）。</w:t>
      </w:r>
    </w:p>
    <w:p>
      <w:pPr>
        <w:spacing w:line="578" w:lineRule="exact"/>
        <w:ind w:firstLine="640" w:firstLineChars="200"/>
        <w:rPr>
          <w:rFonts w:hint="eastAsia" w:ascii="仿宋" w:hAnsi="仿宋" w:eastAsia="仿宋" w:cs="仿宋"/>
          <w:sz w:val="32"/>
          <w:shd w:val="clear" w:color="auto" w:fill="FFFFFF"/>
        </w:rPr>
      </w:pPr>
      <w:r>
        <w:rPr>
          <w:rFonts w:hint="eastAsia" w:ascii="仿宋_GB2312" w:hAnsi="黑体" w:eastAsia="仿宋_GB2312" w:cs="Times New Roman"/>
          <w:color w:val="000000"/>
          <w:sz w:val="32"/>
          <w:szCs w:val="32"/>
        </w:rPr>
        <w:t>公务接待费</w:t>
      </w:r>
      <w:r>
        <w:rPr>
          <w:rFonts w:hint="eastAsia" w:ascii="仿宋_GB2312" w:hAnsi="黑体" w:eastAsia="仿宋_GB2312" w:cs="仿宋_GB2312"/>
          <w:color w:val="000000"/>
          <w:sz w:val="32"/>
          <w:szCs w:val="32"/>
        </w:rPr>
        <w:t>0</w:t>
      </w:r>
      <w:r>
        <w:rPr>
          <w:rFonts w:hint="eastAsia" w:ascii="Times New Roman" w:hAnsi="Times New Roman" w:eastAsia="仿宋_GB2312" w:cs="Times New Roman"/>
          <w:color w:val="000000"/>
          <w:sz w:val="32"/>
          <w:szCs w:val="22"/>
          <w:shd w:val="clear" w:color="auto" w:fill="FFFFFF"/>
        </w:rPr>
        <w:t>万元。</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zCs w:val="22"/>
          <w:shd w:val="clear" w:color="auto" w:fill="FFFFFF"/>
          <w:lang w:eastAsia="zh-CN"/>
        </w:rPr>
        <w:t>定安县环境监测站</w:t>
      </w:r>
      <w:r>
        <w:rPr>
          <w:rFonts w:hint="eastAsia" w:ascii="黑体" w:hAnsi="黑体" w:eastAsia="黑体" w:cs="Times New Roman"/>
          <w:sz w:val="32"/>
          <w:szCs w:val="22"/>
          <w:shd w:val="clear" w:color="auto" w:fill="FFFFFF"/>
          <w:lang w:val="en-US" w:eastAsia="zh-CN"/>
        </w:rPr>
        <w:t>2026年</w:t>
      </w:r>
      <w:r>
        <w:rPr>
          <w:rFonts w:hint="eastAsia" w:ascii="黑体" w:hAnsi="黑体" w:eastAsia="黑体" w:cs="Times New Roman"/>
          <w:sz w:val="32"/>
          <w:shd w:val="clear" w:color="auto" w:fill="FFFFFF"/>
        </w:rPr>
        <w:t>政府性基金预算当年拨款情况说明</w:t>
      </w:r>
    </w:p>
    <w:p>
      <w:pPr>
        <w:spacing w:line="578" w:lineRule="exact"/>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定安县环境监测站2026年政府性基金预算当年拨款</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22"/>
          <w:shd w:val="clear" w:color="auto" w:fill="FFFFFF"/>
        </w:rPr>
        <w:t>与上年预算</w:t>
      </w:r>
      <w:r>
        <w:rPr>
          <w:rFonts w:hint="eastAsia" w:ascii="仿宋_GB2312" w:hAnsi="仿宋_GB2312" w:eastAsia="仿宋_GB2312" w:cs="仿宋_GB2312"/>
          <w:color w:val="000000"/>
          <w:sz w:val="32"/>
          <w:szCs w:val="22"/>
          <w:shd w:val="clear" w:color="auto" w:fill="FFFFFF"/>
          <w:lang w:eastAsia="zh-CN"/>
        </w:rPr>
        <w:t>减少</w:t>
      </w:r>
      <w:r>
        <w:rPr>
          <w:rFonts w:hint="eastAsia" w:ascii="仿宋_GB2312" w:hAnsi="仿宋_GB2312" w:eastAsia="仿宋_GB2312" w:cs="仿宋_GB2312"/>
          <w:color w:val="000000"/>
          <w:sz w:val="32"/>
          <w:szCs w:val="22"/>
          <w:shd w:val="clear" w:color="auto" w:fill="FFFFFF"/>
          <w:lang w:val="en-US" w:eastAsia="zh-CN"/>
        </w:rPr>
        <w:t>20万元，主要是经费减少</w:t>
      </w:r>
      <w:r>
        <w:rPr>
          <w:rFonts w:hint="eastAsia" w:ascii="仿宋_GB2312" w:hAnsi="仿宋_GB2312" w:eastAsia="仿宋_GB2312" w:cs="仿宋_GB2312"/>
          <w:color w:val="000000"/>
          <w:sz w:val="32"/>
          <w:szCs w:val="22"/>
          <w:shd w:val="clear" w:color="auto" w:fill="FFFFFF"/>
        </w:rPr>
        <w:t>。</w:t>
      </w:r>
    </w:p>
    <w:p>
      <w:pPr>
        <w:spacing w:line="578" w:lineRule="exact"/>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hint="eastAsia" w:ascii="仿宋_GB2312" w:hAnsi="黑体" w:eastAsia="仿宋_GB2312"/>
          <w:color w:val="000000"/>
          <w:sz w:val="32"/>
          <w:szCs w:val="32"/>
        </w:rPr>
      </w:pPr>
      <w:r>
        <w:rPr>
          <w:rFonts w:hint="eastAsia" w:ascii="仿宋_GB2312" w:hAnsi="黑体" w:eastAsia="仿宋_GB2312" w:cs="仿宋_GB2312"/>
          <w:sz w:val="32"/>
          <w:szCs w:val="32"/>
          <w:lang w:val="en-US" w:eastAsia="zh-CN"/>
        </w:rPr>
        <w:t>无此项预算资金安排</w:t>
      </w:r>
      <w:r>
        <w:rPr>
          <w:rFonts w:hint="eastAsia" w:ascii="黑体" w:hAnsi="黑体" w:eastAsia="黑体" w:cs="Times New Roman"/>
          <w:sz w:val="32"/>
          <w:shd w:val="clear" w:color="auto" w:fill="FFFFFF"/>
          <w:lang w:eastAsia="zh-CN"/>
        </w:rPr>
        <w:t>。</w:t>
      </w:r>
    </w:p>
    <w:p>
      <w:pPr>
        <w:numPr>
          <w:ilvl w:val="0"/>
          <w:numId w:val="5"/>
        </w:numPr>
        <w:spacing w:line="578" w:lineRule="exact"/>
        <w:ind w:firstLine="640"/>
        <w:jc w:val="left"/>
        <w:rPr>
          <w:rFonts w:hint="eastAsia" w:ascii="楷体" w:hAnsi="楷体" w:eastAsia="楷体"/>
          <w:sz w:val="32"/>
          <w:szCs w:val="32"/>
        </w:rPr>
      </w:pPr>
      <w:r>
        <w:rPr>
          <w:rFonts w:hint="eastAsia" w:ascii="楷体" w:hAnsi="楷体" w:eastAsia="楷体"/>
          <w:sz w:val="32"/>
          <w:szCs w:val="32"/>
        </w:rPr>
        <w:t>政府性基金预算当年拨款具体使用情况</w:t>
      </w:r>
    </w:p>
    <w:p>
      <w:pPr>
        <w:spacing w:line="578" w:lineRule="exact"/>
        <w:ind w:firstLine="640" w:firstLineChars="200"/>
        <w:rPr>
          <w:rFonts w:hint="eastAsia" w:ascii="黑体" w:hAnsi="黑体" w:eastAsia="黑体" w:cs="Times New Roman"/>
          <w:sz w:val="32"/>
          <w:shd w:val="clear" w:color="auto" w:fill="FFFFFF"/>
        </w:rPr>
      </w:pPr>
      <w:r>
        <w:rPr>
          <w:rFonts w:hint="eastAsia" w:ascii="仿宋_GB2312" w:hAnsi="黑体" w:eastAsia="仿宋_GB2312" w:cs="仿宋_GB2312"/>
          <w:sz w:val="32"/>
          <w:szCs w:val="32"/>
          <w:lang w:val="en-US" w:eastAsia="zh-CN"/>
        </w:rPr>
        <w:t>无此项预算资金安排</w:t>
      </w:r>
      <w:r>
        <w:rPr>
          <w:rFonts w:hint="eastAsia" w:ascii="黑体" w:hAnsi="黑体" w:eastAsia="黑体" w:cs="Times New Roman"/>
          <w:sz w:val="32"/>
          <w:shd w:val="clear" w:color="auto" w:fill="FFFFFF"/>
          <w:lang w:eastAsia="zh-CN"/>
        </w:rPr>
        <w:t>。</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zCs w:val="22"/>
          <w:shd w:val="clear" w:color="auto" w:fill="FFFFFF"/>
          <w:lang w:eastAsia="zh-CN"/>
        </w:rPr>
        <w:t>定安县环境监测站</w:t>
      </w:r>
      <w:r>
        <w:rPr>
          <w:rFonts w:hint="eastAsia" w:ascii="黑体" w:hAnsi="黑体" w:eastAsia="黑体" w:cs="Times New Roman"/>
          <w:sz w:val="32"/>
          <w:szCs w:val="22"/>
          <w:shd w:val="clear" w:color="auto" w:fill="FFFFFF"/>
          <w:lang w:val="en-US" w:eastAsia="zh-CN"/>
        </w:rPr>
        <w:t>2026年</w:t>
      </w:r>
      <w:r>
        <w:rPr>
          <w:rFonts w:hint="eastAsia" w:ascii="黑体" w:hAnsi="黑体" w:eastAsia="黑体" w:cs="Times New Roman"/>
          <w:sz w:val="32"/>
          <w:shd w:val="clear" w:color="auto" w:fill="FFFFFF"/>
        </w:rPr>
        <w:t>收支预算情况的总体说明</w:t>
      </w:r>
    </w:p>
    <w:p>
      <w:pPr>
        <w:spacing w:line="24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按照综合预算原则，</w:t>
      </w:r>
      <w:r>
        <w:rPr>
          <w:rFonts w:hint="eastAsia" w:ascii="仿宋_GB2312" w:hAnsi="仿宋_GB2312" w:eastAsia="仿宋_GB2312" w:cs="仿宋_GB2312"/>
          <w:sz w:val="32"/>
          <w:szCs w:val="32"/>
          <w:lang w:eastAsia="zh-CN"/>
        </w:rPr>
        <w:t>定安县环境监测站</w:t>
      </w:r>
      <w:r>
        <w:rPr>
          <w:rFonts w:hint="eastAsia" w:ascii="仿宋_GB2312" w:hAnsi="仿宋_GB2312" w:eastAsia="仿宋_GB2312" w:cs="仿宋_GB2312"/>
          <w:sz w:val="32"/>
          <w:szCs w:val="32"/>
        </w:rPr>
        <w:t>所有收入和支出均纳入部门预算管理。收入包括：</w:t>
      </w:r>
      <w:r>
        <w:rPr>
          <w:rFonts w:hint="eastAsia" w:ascii="仿宋_GB2312" w:hAnsi="仿宋_GB2312" w:eastAsia="仿宋_GB2312" w:cs="仿宋_GB2312"/>
          <w:color w:val="000000"/>
          <w:sz w:val="32"/>
          <w:szCs w:val="32"/>
        </w:rPr>
        <w:t>一般公共预算收入；支出包括：社会保障和就业支出、卫生健康支出、节能环保支出、住房保障支出。定安县环境监测站2026年收支总预算</w:t>
      </w:r>
      <w:r>
        <w:rPr>
          <w:rFonts w:hint="eastAsia" w:ascii="仿宋_GB2312" w:hAnsi="仿宋_GB2312" w:eastAsia="仿宋_GB2312" w:cs="仿宋_GB2312"/>
          <w:color w:val="000000"/>
          <w:sz w:val="32"/>
          <w:szCs w:val="32"/>
          <w:lang w:val="en-US" w:eastAsia="zh-CN"/>
        </w:rPr>
        <w:t>115.29</w:t>
      </w:r>
      <w:r>
        <w:rPr>
          <w:rFonts w:hint="eastAsia" w:ascii="仿宋_GB2312" w:hAnsi="仿宋_GB2312" w:eastAsia="仿宋_GB2312" w:cs="仿宋_GB2312"/>
          <w:color w:val="000000"/>
          <w:sz w:val="32"/>
          <w:szCs w:val="32"/>
        </w:rPr>
        <w:t>万元。</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定安县环境监测站</w:t>
      </w:r>
      <w:r>
        <w:rPr>
          <w:rFonts w:hint="eastAsia" w:ascii="黑体" w:hAnsi="黑体" w:eastAsia="黑体" w:cs="Times New Roman"/>
          <w:sz w:val="32"/>
          <w:szCs w:val="22"/>
          <w:shd w:val="clear" w:color="auto" w:fill="FFFFFF"/>
          <w:lang w:val="en-US" w:eastAsia="zh-CN"/>
        </w:rPr>
        <w:t>2026年</w:t>
      </w:r>
      <w:r>
        <w:rPr>
          <w:rFonts w:hint="eastAsia" w:ascii="黑体" w:hAnsi="黑体" w:eastAsia="黑体" w:cs="Times New Roman"/>
          <w:sz w:val="32"/>
          <w:shd w:val="clear" w:color="auto" w:fill="FFFFFF"/>
        </w:rPr>
        <w:t>收入预算情况说明</w:t>
      </w:r>
    </w:p>
    <w:p>
      <w:pPr>
        <w:spacing w:line="578" w:lineRule="exact"/>
        <w:ind w:firstLine="640" w:firstLineChars="200"/>
        <w:rPr>
          <w:rFonts w:hint="eastAsia" w:ascii="仿宋_GB2312" w:hAnsi="黑体" w:eastAsia="仿宋_GB2312"/>
          <w:color w:val="000000"/>
          <w:sz w:val="32"/>
          <w:szCs w:val="32"/>
        </w:rPr>
      </w:pPr>
      <w:r>
        <w:rPr>
          <w:rFonts w:hint="eastAsia" w:ascii="仿宋_GB2312" w:hAnsi="黑体" w:eastAsia="仿宋_GB2312"/>
          <w:color w:val="000000"/>
          <w:sz w:val="32"/>
          <w:szCs w:val="32"/>
        </w:rPr>
        <w:t>定安县环境监测站</w:t>
      </w:r>
      <w:r>
        <w:rPr>
          <w:rFonts w:hint="eastAsia" w:ascii="仿宋_GB2312" w:hAnsi="黑体" w:eastAsia="仿宋_GB2312" w:cs="仿宋_GB2312"/>
          <w:color w:val="000000"/>
          <w:sz w:val="32"/>
          <w:szCs w:val="32"/>
        </w:rPr>
        <w:t>2026年</w:t>
      </w:r>
      <w:r>
        <w:rPr>
          <w:rFonts w:hint="eastAsia" w:ascii="仿宋_GB2312" w:hAnsi="黑体" w:eastAsia="仿宋_GB2312"/>
          <w:color w:val="000000"/>
          <w:sz w:val="32"/>
          <w:szCs w:val="32"/>
        </w:rPr>
        <w:t>收入预算</w:t>
      </w:r>
      <w:r>
        <w:rPr>
          <w:rFonts w:hint="default" w:ascii="仿宋_GB2312" w:hAnsi="黑体" w:eastAsia="仿宋_GB2312"/>
          <w:color w:val="000000"/>
          <w:sz w:val="32"/>
          <w:szCs w:val="32"/>
          <w:lang w:val="en-US" w:eastAsia="zh-CN"/>
        </w:rPr>
        <w:t>115.29</w:t>
      </w:r>
      <w:r>
        <w:rPr>
          <w:rFonts w:hint="eastAsia" w:ascii="仿宋_GB2312" w:hAnsi="黑体" w:eastAsia="仿宋_GB2312"/>
          <w:color w:val="000000"/>
          <w:sz w:val="32"/>
          <w:szCs w:val="32"/>
        </w:rPr>
        <w:t>万元，其中：上年结转</w:t>
      </w:r>
      <w:r>
        <w:rPr>
          <w:rFonts w:hint="eastAsia" w:ascii="仿宋_GB2312" w:hAnsi="黑体" w:eastAsia="仿宋_GB2312" w:cs="仿宋_GB2312"/>
          <w:color w:val="000000"/>
          <w:sz w:val="32"/>
          <w:szCs w:val="32"/>
        </w:rPr>
        <w:t>0</w:t>
      </w:r>
      <w:r>
        <w:rPr>
          <w:rFonts w:hint="eastAsia" w:ascii="仿宋_GB2312" w:hAnsi="黑体" w:eastAsia="仿宋_GB2312"/>
          <w:color w:val="000000"/>
          <w:sz w:val="32"/>
          <w:szCs w:val="32"/>
        </w:rPr>
        <w:t>万元，占</w:t>
      </w:r>
      <w:r>
        <w:rPr>
          <w:rFonts w:hint="eastAsia" w:ascii="仿宋_GB2312" w:hAnsi="黑体" w:eastAsia="仿宋_GB2312" w:cs="仿宋_GB2312"/>
          <w:color w:val="000000"/>
          <w:sz w:val="32"/>
          <w:szCs w:val="32"/>
        </w:rPr>
        <w:t>0</w:t>
      </w:r>
      <w:r>
        <w:rPr>
          <w:rFonts w:hint="eastAsia" w:ascii="仿宋_GB2312" w:hAnsi="黑体" w:eastAsia="仿宋_GB2312"/>
          <w:color w:val="000000"/>
          <w:sz w:val="32"/>
          <w:szCs w:val="32"/>
        </w:rPr>
        <w:t>%；一般公共预算拨款收入</w:t>
      </w:r>
      <w:r>
        <w:rPr>
          <w:rFonts w:hint="default" w:ascii="仿宋_GB2312" w:hAnsi="黑体" w:eastAsia="仿宋_GB2312"/>
          <w:color w:val="000000"/>
          <w:sz w:val="32"/>
          <w:szCs w:val="32"/>
          <w:lang w:val="en-US" w:eastAsia="zh-CN"/>
        </w:rPr>
        <w:t>115.29</w:t>
      </w:r>
      <w:r>
        <w:rPr>
          <w:rFonts w:hint="eastAsia" w:ascii="仿宋_GB2312" w:hAnsi="黑体" w:eastAsia="仿宋_GB2312"/>
          <w:color w:val="000000"/>
          <w:sz w:val="32"/>
          <w:szCs w:val="32"/>
        </w:rPr>
        <w:t>万元，占</w:t>
      </w:r>
      <w:r>
        <w:rPr>
          <w:rFonts w:hint="eastAsia" w:ascii="仿宋_GB2312" w:hAnsi="黑体" w:eastAsia="仿宋_GB2312" w:cs="仿宋_GB2312"/>
          <w:color w:val="000000"/>
          <w:sz w:val="32"/>
          <w:szCs w:val="32"/>
        </w:rPr>
        <w:t>100</w:t>
      </w:r>
      <w:r>
        <w:rPr>
          <w:rFonts w:hint="eastAsia" w:ascii="仿宋_GB2312" w:hAnsi="黑体" w:eastAsia="仿宋_GB2312"/>
          <w:color w:val="000000"/>
          <w:sz w:val="32"/>
          <w:szCs w:val="32"/>
        </w:rPr>
        <w:t>%；政府性基金收入</w:t>
      </w:r>
      <w:r>
        <w:rPr>
          <w:rFonts w:hint="eastAsia" w:ascii="仿宋_GB2312" w:hAnsi="黑体" w:eastAsia="仿宋_GB2312" w:cs="仿宋_GB2312"/>
          <w:color w:val="000000"/>
          <w:sz w:val="32"/>
          <w:szCs w:val="32"/>
        </w:rPr>
        <w:t>0</w:t>
      </w:r>
      <w:r>
        <w:rPr>
          <w:rFonts w:hint="eastAsia" w:ascii="仿宋_GB2312" w:hAnsi="黑体" w:eastAsia="仿宋_GB2312"/>
          <w:color w:val="000000"/>
          <w:sz w:val="32"/>
          <w:szCs w:val="32"/>
        </w:rPr>
        <w:t>万元，占</w:t>
      </w:r>
      <w:r>
        <w:rPr>
          <w:rFonts w:hint="eastAsia" w:ascii="仿宋_GB2312" w:hAnsi="黑体" w:eastAsia="仿宋_GB2312" w:cs="仿宋_GB2312"/>
          <w:color w:val="000000"/>
          <w:sz w:val="32"/>
          <w:szCs w:val="32"/>
        </w:rPr>
        <w:t>0</w:t>
      </w:r>
      <w:r>
        <w:rPr>
          <w:rFonts w:hint="eastAsia" w:ascii="仿宋_GB2312" w:hAnsi="黑体" w:eastAsia="仿宋_GB2312"/>
          <w:color w:val="000000"/>
          <w:sz w:val="32"/>
          <w:szCs w:val="32"/>
        </w:rPr>
        <w:t>%；专项收入</w:t>
      </w:r>
      <w:r>
        <w:rPr>
          <w:rFonts w:hint="eastAsia" w:ascii="仿宋_GB2312" w:hAnsi="黑体" w:eastAsia="仿宋_GB2312" w:cs="仿宋_GB2312"/>
          <w:color w:val="000000"/>
          <w:sz w:val="32"/>
          <w:szCs w:val="32"/>
        </w:rPr>
        <w:t>0</w:t>
      </w:r>
      <w:r>
        <w:rPr>
          <w:rFonts w:hint="eastAsia" w:ascii="仿宋_GB2312" w:hAnsi="黑体" w:eastAsia="仿宋_GB2312"/>
          <w:color w:val="000000"/>
          <w:sz w:val="32"/>
          <w:szCs w:val="32"/>
        </w:rPr>
        <w:t>万元，占</w:t>
      </w:r>
      <w:r>
        <w:rPr>
          <w:rFonts w:hint="eastAsia" w:ascii="仿宋_GB2312" w:hAnsi="黑体" w:eastAsia="仿宋_GB2312" w:cs="仿宋_GB2312"/>
          <w:color w:val="000000"/>
          <w:sz w:val="32"/>
          <w:szCs w:val="32"/>
        </w:rPr>
        <w:t>0</w:t>
      </w:r>
      <w:r>
        <w:rPr>
          <w:rFonts w:hint="eastAsia" w:ascii="仿宋_GB2312" w:hAnsi="黑体" w:eastAsia="仿宋_GB2312"/>
          <w:color w:val="000000"/>
          <w:sz w:val="32"/>
          <w:szCs w:val="32"/>
        </w:rPr>
        <w:t>%。比上年预算数</w:t>
      </w:r>
      <w:r>
        <w:rPr>
          <w:rFonts w:hint="eastAsia" w:ascii="仿宋_GB2312" w:hAnsi="黑体" w:eastAsia="仿宋_GB2312" w:cs="仿宋_GB2312"/>
          <w:color w:val="000000"/>
          <w:sz w:val="32"/>
          <w:szCs w:val="32"/>
        </w:rPr>
        <w:t>减少</w:t>
      </w:r>
      <w:r>
        <w:rPr>
          <w:rFonts w:hint="eastAsia" w:ascii="仿宋_GB2312" w:hAnsi="黑体" w:eastAsia="仿宋_GB2312" w:cs="仿宋_GB2312"/>
          <w:color w:val="000000"/>
          <w:sz w:val="32"/>
          <w:szCs w:val="32"/>
          <w:lang w:val="en-US" w:eastAsia="zh-CN"/>
        </w:rPr>
        <w:t>5.42</w:t>
      </w:r>
      <w:r>
        <w:rPr>
          <w:rFonts w:hint="eastAsia" w:ascii="仿宋_GB2312" w:hAnsi="黑体" w:eastAsia="仿宋_GB2312"/>
          <w:color w:val="000000"/>
          <w:sz w:val="32"/>
          <w:szCs w:val="32"/>
        </w:rPr>
        <w:t>万元。</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定安县环境监测站</w:t>
      </w:r>
      <w:r>
        <w:rPr>
          <w:rFonts w:hint="eastAsia" w:ascii="仿宋_GB2312" w:hAnsi="黑体" w:eastAsia="仿宋_GB2312"/>
          <w:sz w:val="32"/>
          <w:szCs w:val="32"/>
          <w:lang w:val="en-US" w:eastAsia="zh-CN"/>
        </w:rPr>
        <w:t>2026年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eastAsia="zh-CN"/>
        </w:rPr>
        <w:t>定安县环境监测站</w:t>
      </w:r>
      <w:r>
        <w:rPr>
          <w:rFonts w:hint="eastAsia" w:ascii="仿宋_GB2312" w:hAnsi="仿宋_GB2312" w:eastAsia="仿宋_GB2312" w:cs="仿宋_GB2312"/>
          <w:sz w:val="32"/>
          <w:szCs w:val="32"/>
          <w:lang w:val="en-US" w:eastAsia="zh-CN"/>
        </w:rPr>
        <w:t>2026年</w:t>
      </w:r>
      <w:r>
        <w:rPr>
          <w:rFonts w:hint="eastAsia" w:ascii="仿宋_GB2312" w:hAnsi="仿宋_GB2312" w:eastAsia="仿宋_GB2312" w:cs="仿宋_GB2312"/>
          <w:sz w:val="32"/>
          <w:szCs w:val="32"/>
        </w:rPr>
        <w:t>支出预算</w:t>
      </w:r>
      <w:r>
        <w:rPr>
          <w:rFonts w:hint="eastAsia" w:ascii="仿宋_GB2312" w:hAnsi="仿宋_GB2312" w:eastAsia="仿宋_GB2312" w:cs="仿宋_GB2312"/>
          <w:sz w:val="32"/>
          <w:szCs w:val="32"/>
          <w:lang w:val="en-US" w:eastAsia="zh-CN"/>
        </w:rPr>
        <w:t>115.29</w:t>
      </w:r>
      <w:r>
        <w:rPr>
          <w:rFonts w:hint="eastAsia" w:ascii="仿宋_GB2312" w:hAnsi="仿宋_GB2312" w:eastAsia="仿宋_GB2312" w:cs="仿宋_GB2312"/>
          <w:sz w:val="32"/>
          <w:szCs w:val="32"/>
        </w:rPr>
        <w:t>万元，其中：</w:t>
      </w:r>
      <w:r>
        <w:rPr>
          <w:rFonts w:hint="eastAsia" w:ascii="仿宋_GB2312" w:hAnsi="仿宋_GB2312" w:eastAsia="仿宋_GB2312" w:cs="仿宋_GB2312"/>
          <w:color w:val="000000"/>
          <w:sz w:val="32"/>
          <w:szCs w:val="32"/>
        </w:rPr>
        <w:t>其中：基本支出</w:t>
      </w:r>
      <w:r>
        <w:rPr>
          <w:rFonts w:hint="eastAsia" w:ascii="仿宋_GB2312" w:hAnsi="仿宋_GB2312" w:eastAsia="仿宋_GB2312" w:cs="仿宋_GB2312"/>
          <w:color w:val="000000"/>
          <w:sz w:val="32"/>
          <w:szCs w:val="32"/>
          <w:lang w:val="en-US" w:eastAsia="zh-CN"/>
        </w:rPr>
        <w:t>93.4</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81.07</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21.82</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18.93</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比上年预算数减少</w:t>
      </w:r>
      <w:r>
        <w:rPr>
          <w:rFonts w:hint="eastAsia" w:ascii="仿宋_GB2312" w:hAnsi="仿宋_GB2312" w:eastAsia="仿宋_GB2312" w:cs="仿宋_GB2312"/>
          <w:sz w:val="32"/>
          <w:szCs w:val="32"/>
          <w:lang w:val="en-US" w:eastAsia="zh-CN"/>
        </w:rPr>
        <w:t>5.42</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sz w:val="32"/>
          <w:szCs w:val="32"/>
        </w:rPr>
        <w:t>主要是</w:t>
      </w:r>
      <w:r>
        <w:rPr>
          <w:rFonts w:hint="eastAsia" w:ascii="仿宋_GB2312" w:hAnsi="仿宋_GB2312" w:eastAsia="仿宋_GB2312" w:cs="仿宋_GB2312"/>
          <w:color w:val="000000"/>
          <w:sz w:val="32"/>
          <w:szCs w:val="32"/>
          <w:lang w:eastAsia="zh-CN"/>
        </w:rPr>
        <w:t>项目资金</w:t>
      </w:r>
      <w:r>
        <w:rPr>
          <w:rFonts w:hint="eastAsia" w:ascii="仿宋_GB2312" w:hAnsi="仿宋_GB2312" w:eastAsia="仿宋_GB2312" w:cs="仿宋_GB2312"/>
          <w:color w:val="000000"/>
          <w:sz w:val="32"/>
          <w:szCs w:val="32"/>
        </w:rPr>
        <w:t>减少。</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spacing w:line="578" w:lineRule="exact"/>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spacing w:line="578"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无。</w:t>
      </w:r>
    </w:p>
    <w:p>
      <w:pPr>
        <w:spacing w:line="578" w:lineRule="exact"/>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hint="eastAsia" w:ascii="仿宋_GB2312" w:hAnsi="黑体" w:eastAsia="仿宋_GB2312"/>
          <w:color w:val="000000"/>
          <w:sz w:val="32"/>
          <w:szCs w:val="32"/>
        </w:rPr>
      </w:pPr>
      <w:r>
        <w:rPr>
          <w:rFonts w:hint="eastAsia" w:ascii="仿宋_GB2312" w:hAnsi="黑体" w:eastAsia="仿宋_GB2312" w:cs="仿宋_GB2312"/>
          <w:color w:val="000000"/>
          <w:sz w:val="32"/>
          <w:szCs w:val="32"/>
        </w:rPr>
        <w:t>2026年</w:t>
      </w:r>
      <w:r>
        <w:rPr>
          <w:rFonts w:hint="eastAsia" w:ascii="仿宋_GB2312" w:hAnsi="黑体" w:eastAsia="仿宋_GB2312"/>
          <w:color w:val="000000"/>
          <w:sz w:val="32"/>
          <w:szCs w:val="32"/>
        </w:rPr>
        <w:t>定安县环境监测站</w:t>
      </w:r>
      <w:r>
        <w:rPr>
          <w:rFonts w:hint="eastAsia" w:ascii="仿宋_GB2312" w:hAnsi="黑体" w:eastAsia="仿宋_GB2312" w:cs="仿宋_GB2312"/>
          <w:color w:val="000000"/>
          <w:sz w:val="32"/>
          <w:szCs w:val="32"/>
        </w:rPr>
        <w:t>预算单位政府采购预算总额0</w:t>
      </w:r>
      <w:r>
        <w:rPr>
          <w:rFonts w:hint="eastAsia" w:ascii="仿宋_GB2312" w:hAnsi="黑体" w:eastAsia="仿宋_GB2312"/>
          <w:color w:val="000000"/>
          <w:sz w:val="32"/>
          <w:szCs w:val="32"/>
        </w:rPr>
        <w:t>万元，其中：政府采购货物预算</w:t>
      </w:r>
      <w:r>
        <w:rPr>
          <w:rFonts w:hint="eastAsia" w:ascii="仿宋_GB2312" w:hAnsi="黑体" w:eastAsia="仿宋_GB2312" w:cs="仿宋_GB2312"/>
          <w:color w:val="000000"/>
          <w:sz w:val="32"/>
          <w:szCs w:val="32"/>
        </w:rPr>
        <w:t>0</w:t>
      </w:r>
      <w:r>
        <w:rPr>
          <w:rFonts w:hint="eastAsia" w:ascii="仿宋_GB2312" w:hAnsi="黑体" w:eastAsia="仿宋_GB2312"/>
          <w:color w:val="000000"/>
          <w:sz w:val="32"/>
          <w:szCs w:val="32"/>
        </w:rPr>
        <w:t>万元，政府采购工程预算</w:t>
      </w:r>
      <w:r>
        <w:rPr>
          <w:rFonts w:hint="eastAsia" w:ascii="仿宋_GB2312" w:hAnsi="黑体" w:eastAsia="仿宋_GB2312" w:cs="仿宋_GB2312"/>
          <w:color w:val="000000"/>
          <w:sz w:val="32"/>
          <w:szCs w:val="32"/>
        </w:rPr>
        <w:t>0</w:t>
      </w:r>
      <w:r>
        <w:rPr>
          <w:rFonts w:hint="eastAsia" w:ascii="仿宋_GB2312" w:hAnsi="黑体" w:eastAsia="仿宋_GB2312"/>
          <w:color w:val="000000"/>
          <w:sz w:val="32"/>
          <w:szCs w:val="32"/>
        </w:rPr>
        <w:t>万元，政府采购服务预算</w:t>
      </w:r>
      <w:r>
        <w:rPr>
          <w:rFonts w:hint="eastAsia" w:ascii="仿宋_GB2312" w:hAnsi="黑体" w:eastAsia="仿宋_GB2312" w:cs="仿宋_GB2312"/>
          <w:color w:val="000000"/>
          <w:sz w:val="32"/>
          <w:szCs w:val="32"/>
        </w:rPr>
        <w:t>0</w:t>
      </w:r>
      <w:r>
        <w:rPr>
          <w:rFonts w:hint="eastAsia" w:ascii="仿宋_GB2312" w:hAnsi="黑体" w:eastAsia="仿宋_GB2312"/>
          <w:color w:val="000000"/>
          <w:sz w:val="32"/>
          <w:szCs w:val="32"/>
        </w:rPr>
        <w:t>万元。</w:t>
      </w:r>
    </w:p>
    <w:p>
      <w:pPr>
        <w:spacing w:line="578" w:lineRule="exact"/>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rPr>
        <w:t>年12月31日，</w:t>
      </w:r>
      <w:r>
        <w:rPr>
          <w:rFonts w:hint="eastAsia" w:ascii="仿宋_GB2312" w:hAnsi="仿宋_GB2312" w:eastAsia="仿宋_GB2312" w:cs="仿宋_GB2312"/>
          <w:sz w:val="32"/>
          <w:szCs w:val="32"/>
          <w:lang w:eastAsia="zh-CN"/>
        </w:rPr>
        <w:t>定安县环境监测站</w:t>
      </w:r>
      <w:r>
        <w:rPr>
          <w:rFonts w:hint="eastAsia" w:ascii="仿宋_GB2312" w:hAnsi="仿宋_GB2312" w:eastAsia="仿宋_GB2312" w:cs="仿宋_GB2312"/>
          <w:sz w:val="32"/>
          <w:szCs w:val="32"/>
        </w:rPr>
        <w:t>预算单位共有车辆</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辆，其中，领导干部用车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辆，机要通信应急用车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辆、一般执法执勤用车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辆、特种专业技术用车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辆、其他用车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辆。单位价值100万元以上设备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w:t>
      </w:r>
    </w:p>
    <w:p>
      <w:pPr>
        <w:spacing w:line="578" w:lineRule="exact"/>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2026年</w:t>
      </w:r>
      <w:r>
        <w:rPr>
          <w:rFonts w:hint="eastAsia" w:ascii="仿宋_GB2312" w:hAnsi="仿宋_GB2312" w:eastAsia="仿宋_GB2312" w:cs="仿宋_GB2312"/>
          <w:sz w:val="32"/>
          <w:szCs w:val="32"/>
          <w:lang w:eastAsia="zh-CN"/>
        </w:rPr>
        <w:t>定安县环境监测站</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个项目实行绩效目标管理，涉及一般公共预算</w:t>
      </w:r>
      <w:r>
        <w:rPr>
          <w:rFonts w:hint="eastAsia" w:ascii="仿宋_GB2312" w:hAnsi="仿宋_GB2312" w:eastAsia="仿宋_GB2312" w:cs="仿宋_GB2312"/>
          <w:sz w:val="32"/>
          <w:szCs w:val="32"/>
          <w:lang w:val="en-US" w:eastAsia="zh-CN"/>
        </w:rPr>
        <w:t>115.29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。其中</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人员类绩效</w:t>
      </w:r>
      <w:r>
        <w:rPr>
          <w:rFonts w:hint="eastAsia" w:ascii="仿宋_GB2312" w:hAnsi="仿宋_GB2312" w:eastAsia="仿宋_GB2312" w:cs="仿宋_GB2312"/>
          <w:color w:val="000000"/>
          <w:sz w:val="32"/>
          <w:szCs w:val="32"/>
          <w:lang w:val="en-US" w:eastAsia="zh-CN"/>
        </w:rPr>
        <w:t>93.46</w:t>
      </w:r>
      <w:r>
        <w:rPr>
          <w:rFonts w:hint="eastAsia" w:ascii="仿宋_GB2312" w:hAnsi="仿宋_GB2312" w:eastAsia="仿宋_GB2312" w:cs="仿宋_GB2312"/>
          <w:color w:val="000000"/>
          <w:sz w:val="32"/>
          <w:szCs w:val="32"/>
        </w:rPr>
        <w:t>万元，主要包括：工资奖金津补贴</w:t>
      </w:r>
      <w:r>
        <w:rPr>
          <w:rFonts w:hint="eastAsia" w:ascii="仿宋_GB2312" w:hAnsi="仿宋_GB2312" w:eastAsia="仿宋_GB2312" w:cs="仿宋_GB2312"/>
          <w:color w:val="000000"/>
          <w:sz w:val="32"/>
          <w:szCs w:val="32"/>
          <w:lang w:val="en-US" w:eastAsia="zh-CN"/>
        </w:rPr>
        <w:t>60.22</w:t>
      </w:r>
      <w:r>
        <w:rPr>
          <w:rFonts w:hint="eastAsia" w:ascii="仿宋_GB2312" w:hAnsi="仿宋_GB2312" w:eastAsia="仿宋_GB2312" w:cs="仿宋_GB2312"/>
          <w:color w:val="000000"/>
          <w:sz w:val="32"/>
          <w:szCs w:val="32"/>
        </w:rPr>
        <w:t>万元、养老保险</w:t>
      </w:r>
      <w:r>
        <w:rPr>
          <w:rFonts w:hint="eastAsia" w:ascii="仿宋_GB2312" w:hAnsi="仿宋_GB2312" w:eastAsia="仿宋_GB2312" w:cs="仿宋_GB2312"/>
          <w:color w:val="000000"/>
          <w:sz w:val="32"/>
          <w:szCs w:val="32"/>
          <w:lang w:val="en-US" w:eastAsia="zh-CN"/>
        </w:rPr>
        <w:t>7.94</w:t>
      </w:r>
      <w:r>
        <w:rPr>
          <w:rFonts w:hint="eastAsia" w:ascii="仿宋_GB2312" w:hAnsi="仿宋_GB2312" w:eastAsia="仿宋_GB2312" w:cs="仿宋_GB2312"/>
          <w:color w:val="000000"/>
          <w:sz w:val="32"/>
          <w:szCs w:val="32"/>
        </w:rPr>
        <w:t>万元、职业年金</w:t>
      </w:r>
      <w:r>
        <w:rPr>
          <w:rFonts w:hint="eastAsia" w:ascii="仿宋_GB2312" w:hAnsi="仿宋_GB2312" w:eastAsia="仿宋_GB2312" w:cs="仿宋_GB2312"/>
          <w:color w:val="000000"/>
          <w:sz w:val="32"/>
          <w:szCs w:val="32"/>
          <w:lang w:val="en-US" w:eastAsia="zh-CN"/>
        </w:rPr>
        <w:t>3.97</w:t>
      </w:r>
      <w:r>
        <w:rPr>
          <w:rFonts w:hint="eastAsia" w:ascii="仿宋_GB2312" w:hAnsi="仿宋_GB2312" w:eastAsia="仿宋_GB2312" w:cs="仿宋_GB2312"/>
          <w:color w:val="000000"/>
          <w:sz w:val="32"/>
          <w:szCs w:val="32"/>
        </w:rPr>
        <w:t>万元、医疗保险</w:t>
      </w:r>
      <w:r>
        <w:rPr>
          <w:rFonts w:hint="eastAsia" w:ascii="仿宋_GB2312" w:hAnsi="仿宋_GB2312" w:eastAsia="仿宋_GB2312" w:cs="仿宋_GB2312"/>
          <w:color w:val="000000"/>
          <w:sz w:val="32"/>
          <w:szCs w:val="32"/>
          <w:lang w:val="en-US" w:eastAsia="zh-CN"/>
        </w:rPr>
        <w:t>2.8</w:t>
      </w:r>
      <w:r>
        <w:rPr>
          <w:rFonts w:hint="eastAsia" w:ascii="仿宋_GB2312" w:hAnsi="仿宋_GB2312" w:eastAsia="仿宋_GB2312" w:cs="仿宋_GB2312"/>
          <w:color w:val="000000"/>
          <w:sz w:val="32"/>
          <w:szCs w:val="32"/>
        </w:rPr>
        <w:t>万元、公务员医疗补助</w:t>
      </w:r>
      <w:r>
        <w:rPr>
          <w:rFonts w:hint="eastAsia" w:ascii="仿宋_GB2312" w:hAnsi="仿宋_GB2312" w:eastAsia="仿宋_GB2312" w:cs="仿宋_GB2312"/>
          <w:color w:val="000000"/>
          <w:sz w:val="32"/>
          <w:szCs w:val="32"/>
          <w:lang w:val="en-US" w:eastAsia="zh-CN"/>
        </w:rPr>
        <w:t>5.41</w:t>
      </w:r>
      <w:r>
        <w:rPr>
          <w:rFonts w:hint="eastAsia" w:ascii="仿宋_GB2312" w:hAnsi="仿宋_GB2312" w:eastAsia="仿宋_GB2312" w:cs="仿宋_GB2312"/>
          <w:color w:val="000000"/>
          <w:sz w:val="32"/>
          <w:szCs w:val="32"/>
        </w:rPr>
        <w:t>万元、失业保险0.</w:t>
      </w: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万元、工伤保险0.0</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万元、住房公积金</w:t>
      </w:r>
      <w:r>
        <w:rPr>
          <w:rFonts w:hint="eastAsia" w:ascii="仿宋_GB2312" w:hAnsi="仿宋_GB2312" w:eastAsia="仿宋_GB2312" w:cs="仿宋_GB2312"/>
          <w:color w:val="000000"/>
          <w:sz w:val="32"/>
          <w:szCs w:val="32"/>
          <w:lang w:val="en-US" w:eastAsia="zh-CN"/>
        </w:rPr>
        <w:t>6.56</w:t>
      </w:r>
      <w:r>
        <w:rPr>
          <w:rFonts w:hint="eastAsia" w:ascii="仿宋_GB2312" w:hAnsi="仿宋_GB2312" w:eastAsia="仿宋_GB2312" w:cs="仿宋_GB2312"/>
          <w:color w:val="000000"/>
          <w:sz w:val="32"/>
          <w:szCs w:val="32"/>
        </w:rPr>
        <w:t>万元，公用支出</w:t>
      </w:r>
      <w:r>
        <w:rPr>
          <w:rFonts w:hint="eastAsia" w:ascii="仿宋_GB2312" w:hAnsi="仿宋_GB2312" w:eastAsia="仿宋_GB2312" w:cs="仿宋_GB2312"/>
          <w:color w:val="000000"/>
          <w:sz w:val="32"/>
          <w:szCs w:val="32"/>
          <w:lang w:val="en-US" w:eastAsia="zh-CN"/>
        </w:rPr>
        <w:t>6.29</w:t>
      </w:r>
      <w:r>
        <w:rPr>
          <w:rFonts w:hint="eastAsia" w:ascii="仿宋_GB2312" w:hAnsi="仿宋_GB2312" w:eastAsia="仿宋_GB2312" w:cs="仿宋_GB2312"/>
          <w:color w:val="000000"/>
          <w:sz w:val="32"/>
          <w:szCs w:val="32"/>
        </w:rPr>
        <w:t>万元。</w:t>
      </w:r>
    </w:p>
    <w:p>
      <w:pPr>
        <w:pStyle w:val="6"/>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项目类绩效</w:t>
      </w:r>
      <w:r>
        <w:rPr>
          <w:rFonts w:hint="eastAsia" w:ascii="仿宋_GB2312" w:hAnsi="仿宋_GB2312" w:eastAsia="仿宋_GB2312" w:cs="仿宋_GB2312"/>
          <w:color w:val="000000"/>
          <w:sz w:val="32"/>
          <w:szCs w:val="32"/>
          <w:lang w:val="en-US" w:eastAsia="zh-CN"/>
        </w:rPr>
        <w:t>21.83</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生态环境监测工作经费</w:t>
      </w:r>
      <w:r>
        <w:rPr>
          <w:rFonts w:hint="eastAsia" w:ascii="仿宋_GB2312" w:hAnsi="仿宋_GB2312" w:eastAsia="仿宋_GB2312" w:cs="仿宋_GB2312"/>
          <w:color w:val="000000"/>
          <w:sz w:val="32"/>
          <w:szCs w:val="32"/>
          <w:lang w:val="en-US" w:eastAsia="zh-CN"/>
        </w:rPr>
        <w:t>10万元</w:t>
      </w:r>
      <w:r>
        <w:rPr>
          <w:rFonts w:hint="eastAsia" w:ascii="仿宋_GB2312" w:hAnsi="仿宋_GB2312" w:eastAsia="仿宋_GB2312" w:cs="仿宋_GB2312"/>
          <w:color w:val="000000"/>
          <w:sz w:val="32"/>
          <w:szCs w:val="32"/>
        </w:rPr>
        <w:t>，编外用工人员工资</w:t>
      </w:r>
      <w:r>
        <w:rPr>
          <w:rFonts w:hint="eastAsia" w:ascii="仿宋_GB2312" w:hAnsi="仿宋_GB2312" w:eastAsia="仿宋_GB2312" w:cs="仿宋_GB2312"/>
          <w:color w:val="000000"/>
          <w:sz w:val="32"/>
          <w:szCs w:val="32"/>
          <w:lang w:val="en-US" w:eastAsia="zh-CN"/>
        </w:rPr>
        <w:t>10.6</w:t>
      </w:r>
      <w:r>
        <w:rPr>
          <w:rFonts w:hint="eastAsia" w:ascii="仿宋_GB2312" w:hAnsi="仿宋_GB2312" w:eastAsia="仿宋_GB2312" w:cs="仿宋_GB2312"/>
          <w:color w:val="000000"/>
          <w:sz w:val="32"/>
          <w:szCs w:val="32"/>
        </w:rPr>
        <w:t>万元，编外用工人员环境保护监测接触有毒有害物质津贴补助</w:t>
      </w:r>
      <w:r>
        <w:rPr>
          <w:rFonts w:hint="eastAsia" w:ascii="仿宋_GB2312" w:hAnsi="仿宋_GB2312" w:eastAsia="仿宋_GB2312" w:cs="仿宋_GB2312"/>
          <w:color w:val="000000"/>
          <w:sz w:val="32"/>
          <w:szCs w:val="32"/>
          <w:lang w:val="en-US" w:eastAsia="zh-CN"/>
        </w:rPr>
        <w:t>1.23</w:t>
      </w:r>
      <w:r>
        <w:rPr>
          <w:rFonts w:hint="eastAsia" w:ascii="仿宋_GB2312" w:hAnsi="仿宋_GB2312" w:eastAsia="仿宋_GB2312" w:cs="仿宋_GB2312"/>
          <w:color w:val="000000"/>
          <w:sz w:val="32"/>
          <w:szCs w:val="32"/>
        </w:rPr>
        <w:t>万元。</w:t>
      </w:r>
    </w:p>
    <w:p>
      <w:pPr>
        <w:spacing w:line="578" w:lineRule="exact"/>
        <w:jc w:val="center"/>
        <w:rPr>
          <w:rFonts w:ascii="黑体" w:hAnsi="黑体" w:eastAsia="黑体"/>
          <w:b w:val="0"/>
          <w:bCs/>
          <w:sz w:val="32"/>
          <w:szCs w:val="32"/>
        </w:rPr>
      </w:pPr>
      <w:r>
        <w:rPr>
          <w:rFonts w:hint="eastAsia" w:ascii="黑体" w:hAnsi="黑体" w:eastAsia="黑体"/>
          <w:b w:val="0"/>
          <w:bCs/>
          <w:sz w:val="32"/>
          <w:szCs w:val="32"/>
        </w:rPr>
        <w:t>第四部分  名词解释</w:t>
      </w:r>
    </w:p>
    <w:p>
      <w:pPr>
        <w:spacing w:line="578" w:lineRule="exact"/>
        <w:ind w:firstLine="640" w:firstLineChars="200"/>
        <w:jc w:val="left"/>
        <w:rPr>
          <w:rFonts w:ascii="仿宋_GB2312" w:eastAsia="仿宋_GB2312" w:cs="宋体"/>
          <w:bCs/>
          <w:color w:val="000000"/>
          <w:kern w:val="0"/>
          <w:sz w:val="32"/>
          <w:szCs w:val="32"/>
          <w:lang w:val="zh-CN"/>
        </w:rPr>
      </w:pP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一、财政拨款收入：指本级财政当年拨付的资金。</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二、事业收入：指事业单位开展专业业务活动及辅助活动取得的收入。</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三、经营收入：指事业单位在专业业务活动及其辅助活动之外开展非独立核算经营活动取得的收入。</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四、其他收入：指除上述“财政拨款收入”“事业收入”“经营收入”等以外的收入。</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五、年初结转和结余：指以前年度尚未完成、结转到本年按有关规定继续使用的资金。</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 xml:space="preserve">六、基本支出：指行政事业单位用于为保障其机构正常运转、完成日常工作任务而发生的人员支出和公用支出。   </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七、工资福利支出：反映单位开支的在职职工和编制外长期聘用人员的各类劳动报酬，以及为上述人员缴纳的各项社会保险费等。</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 w:hAnsi="仿宋" w:eastAsia="仿宋" w:cs="仿宋"/>
          <w:color w:val="000000"/>
          <w:kern w:val="0"/>
          <w:sz w:val="32"/>
          <w:szCs w:val="30"/>
          <w:lang w:eastAsia="zh-CN"/>
        </w:rPr>
        <w:t>个人农业生产补贴、代缴社会保险费、</w:t>
      </w:r>
      <w:r>
        <w:rPr>
          <w:rFonts w:hint="eastAsia" w:ascii="仿宋" w:hAnsi="仿宋" w:eastAsia="仿宋" w:cs="仿宋"/>
          <w:color w:val="000000"/>
          <w:kern w:val="0"/>
          <w:sz w:val="32"/>
          <w:szCs w:val="30"/>
        </w:rPr>
        <w:t>其他等。</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九、商品和服务支出：反映单位购买商品和服务的支出，包括办公费、</w:t>
      </w:r>
      <w:r>
        <w:rPr>
          <w:rFonts w:hint="eastAsia" w:ascii="仿宋" w:hAnsi="仿宋" w:eastAsia="仿宋" w:cs="仿宋"/>
          <w:color w:val="000000"/>
          <w:kern w:val="0"/>
          <w:sz w:val="32"/>
          <w:szCs w:val="30"/>
          <w:lang w:eastAsia="zh-CN"/>
        </w:rPr>
        <w:t>印刷费、咨询费、手续费、</w:t>
      </w:r>
      <w:r>
        <w:rPr>
          <w:rFonts w:hint="eastAsia" w:ascii="仿宋" w:hAnsi="仿宋" w:eastAsia="仿宋" w:cs="仿宋"/>
          <w:color w:val="000000"/>
          <w:kern w:val="0"/>
          <w:sz w:val="32"/>
          <w:szCs w:val="30"/>
        </w:rPr>
        <w:t>水费、电费、邮电费、</w:t>
      </w:r>
      <w:r>
        <w:rPr>
          <w:rFonts w:hint="eastAsia" w:ascii="仿宋" w:hAnsi="仿宋" w:eastAsia="仿宋" w:cs="仿宋"/>
          <w:color w:val="000000"/>
          <w:kern w:val="0"/>
          <w:sz w:val="32"/>
          <w:szCs w:val="30"/>
          <w:lang w:eastAsia="zh-CN"/>
        </w:rPr>
        <w:t>取暖费、物业管理费、</w:t>
      </w:r>
      <w:r>
        <w:rPr>
          <w:rFonts w:hint="eastAsia" w:ascii="仿宋" w:hAnsi="仿宋" w:eastAsia="仿宋" w:cs="仿宋"/>
          <w:color w:val="000000"/>
          <w:kern w:val="0"/>
          <w:sz w:val="32"/>
          <w:szCs w:val="30"/>
        </w:rPr>
        <w:t>差旅费</w:t>
      </w:r>
      <w:r>
        <w:rPr>
          <w:rFonts w:hint="eastAsia" w:ascii="仿宋" w:hAnsi="仿宋" w:eastAsia="仿宋" w:cs="仿宋"/>
          <w:color w:val="000000"/>
          <w:kern w:val="0"/>
          <w:sz w:val="32"/>
          <w:szCs w:val="30"/>
          <w:lang w:eastAsia="zh-CN"/>
        </w:rPr>
        <w:t>、</w:t>
      </w:r>
      <w:r>
        <w:rPr>
          <w:rFonts w:hint="eastAsia" w:ascii="仿宋" w:hAnsi="仿宋" w:eastAsia="仿宋" w:cs="仿宋"/>
          <w:color w:val="000000"/>
          <w:kern w:val="0"/>
          <w:sz w:val="32"/>
          <w:szCs w:val="30"/>
        </w:rPr>
        <w:t>因公出国（境）费用</w:t>
      </w:r>
      <w:r>
        <w:rPr>
          <w:rFonts w:hint="eastAsia" w:ascii="仿宋" w:hAnsi="仿宋" w:eastAsia="仿宋" w:cs="仿宋"/>
          <w:color w:val="000000"/>
          <w:kern w:val="0"/>
          <w:sz w:val="32"/>
          <w:szCs w:val="30"/>
          <w:lang w:eastAsia="zh-CN"/>
        </w:rPr>
        <w:t>、</w:t>
      </w:r>
      <w:r>
        <w:rPr>
          <w:rFonts w:hint="eastAsia" w:ascii="仿宋" w:hAnsi="仿宋" w:eastAsia="仿宋" w:cs="仿宋"/>
          <w:color w:val="000000"/>
          <w:kern w:val="0"/>
          <w:sz w:val="32"/>
          <w:szCs w:val="30"/>
        </w:rPr>
        <w:t>维修（护）费、</w:t>
      </w:r>
      <w:r>
        <w:rPr>
          <w:rFonts w:hint="eastAsia" w:ascii="仿宋" w:hAnsi="仿宋" w:eastAsia="仿宋" w:cs="仿宋"/>
          <w:color w:val="000000"/>
          <w:kern w:val="0"/>
          <w:sz w:val="32"/>
          <w:szCs w:val="30"/>
          <w:lang w:eastAsia="zh-CN"/>
        </w:rPr>
        <w:t>租赁费、</w:t>
      </w:r>
      <w:r>
        <w:rPr>
          <w:rFonts w:hint="eastAsia" w:ascii="仿宋" w:hAnsi="仿宋" w:eastAsia="仿宋" w:cs="仿宋"/>
          <w:color w:val="000000"/>
          <w:kern w:val="0"/>
          <w:sz w:val="32"/>
          <w:szCs w:val="30"/>
        </w:rPr>
        <w:t>会议费、培训费、公务接待费、</w:t>
      </w:r>
      <w:r>
        <w:rPr>
          <w:rFonts w:hint="eastAsia" w:ascii="仿宋" w:hAnsi="仿宋" w:eastAsia="仿宋" w:cs="仿宋"/>
          <w:color w:val="000000"/>
          <w:kern w:val="0"/>
          <w:sz w:val="32"/>
          <w:szCs w:val="30"/>
          <w:lang w:eastAsia="zh-CN"/>
        </w:rPr>
        <w:t>专用材料费、被装购置费、专用燃料费、劳务费、委托业务费</w:t>
      </w:r>
      <w:r>
        <w:rPr>
          <w:rFonts w:hint="eastAsia" w:ascii="仿宋" w:hAnsi="仿宋" w:eastAsia="仿宋" w:cs="仿宋"/>
          <w:color w:val="000000"/>
          <w:kern w:val="0"/>
          <w:sz w:val="32"/>
          <w:szCs w:val="30"/>
        </w:rPr>
        <w:t>、工会经费</w:t>
      </w:r>
      <w:r>
        <w:rPr>
          <w:rFonts w:hint="eastAsia" w:ascii="仿宋" w:hAnsi="仿宋" w:eastAsia="仿宋" w:cs="仿宋"/>
          <w:color w:val="000000"/>
          <w:kern w:val="0"/>
          <w:sz w:val="32"/>
          <w:szCs w:val="30"/>
          <w:lang w:eastAsia="zh-CN"/>
        </w:rPr>
        <w:t>、</w:t>
      </w:r>
      <w:r>
        <w:rPr>
          <w:rFonts w:hint="eastAsia" w:ascii="仿宋" w:hAnsi="仿宋" w:eastAsia="仿宋" w:cs="仿宋"/>
          <w:color w:val="000000"/>
          <w:kern w:val="0"/>
          <w:sz w:val="32"/>
          <w:szCs w:val="30"/>
        </w:rPr>
        <w:t>福利费、公务用车运行维护费、</w:t>
      </w:r>
      <w:r>
        <w:rPr>
          <w:rFonts w:hint="eastAsia" w:ascii="仿宋" w:hAnsi="仿宋" w:eastAsia="仿宋" w:cs="仿宋"/>
          <w:color w:val="000000"/>
          <w:kern w:val="0"/>
          <w:sz w:val="32"/>
          <w:szCs w:val="30"/>
          <w:lang w:eastAsia="zh-CN"/>
        </w:rPr>
        <w:t>其他交通费用、税金及附加费用、</w:t>
      </w:r>
      <w:r>
        <w:rPr>
          <w:rFonts w:hint="eastAsia" w:ascii="仿宋" w:hAnsi="仿宋" w:eastAsia="仿宋" w:cs="仿宋"/>
          <w:color w:val="000000"/>
          <w:kern w:val="0"/>
          <w:sz w:val="32"/>
          <w:szCs w:val="30"/>
        </w:rPr>
        <w:t>其他</w:t>
      </w:r>
      <w:r>
        <w:rPr>
          <w:rFonts w:hint="eastAsia" w:ascii="仿宋" w:hAnsi="仿宋" w:eastAsia="仿宋" w:cs="仿宋"/>
          <w:color w:val="000000"/>
          <w:kern w:val="0"/>
          <w:sz w:val="32"/>
          <w:szCs w:val="30"/>
          <w:lang w:eastAsia="zh-CN"/>
        </w:rPr>
        <w:t>商品和服务支出</w:t>
      </w:r>
      <w:r>
        <w:rPr>
          <w:rFonts w:hint="eastAsia" w:ascii="仿宋" w:hAnsi="仿宋" w:eastAsia="仿宋" w:cs="仿宋"/>
          <w:color w:val="000000"/>
          <w:kern w:val="0"/>
          <w:sz w:val="32"/>
          <w:szCs w:val="30"/>
        </w:rPr>
        <w:t>等。</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十、项目支出：指各部门、各单位为完成其特定的工作任务和事业发展目标所发生的支出。</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 w:hAnsi="仿宋" w:eastAsia="仿宋" w:cs="仿宋"/>
          <w:color w:val="000000"/>
          <w:kern w:val="0"/>
          <w:sz w:val="32"/>
          <w:szCs w:val="30"/>
          <w:lang w:eastAsia="zh-CN"/>
        </w:rPr>
        <w:t>、牌照费</w:t>
      </w:r>
      <w:r>
        <w:rPr>
          <w:rFonts w:hint="eastAsia" w:ascii="仿宋" w:hAnsi="仿宋" w:eastAsia="仿宋" w:cs="仿宋"/>
          <w:color w:val="000000"/>
          <w:kern w:val="0"/>
          <w:sz w:val="32"/>
          <w:szCs w:val="30"/>
        </w:rPr>
        <w:t>）及燃料费、维修费、过路过桥费、保险费、安全奖励费用等支出；公务接待费指单位按规定开支的各类公务接待（含外宾接待）</w:t>
      </w:r>
      <w:r>
        <w:rPr>
          <w:rFonts w:hint="eastAsia" w:ascii="仿宋" w:hAnsi="仿宋" w:eastAsia="仿宋" w:cs="仿宋"/>
          <w:color w:val="000000"/>
          <w:kern w:val="0"/>
          <w:sz w:val="32"/>
          <w:szCs w:val="30"/>
          <w:lang w:eastAsia="zh-CN"/>
        </w:rPr>
        <w:t>费用等支出</w:t>
      </w:r>
      <w:r>
        <w:rPr>
          <w:rFonts w:hint="eastAsia" w:ascii="仿宋" w:hAnsi="仿宋" w:eastAsia="仿宋" w:cs="仿宋"/>
          <w:color w:val="000000"/>
          <w:kern w:val="0"/>
          <w:sz w:val="32"/>
          <w:szCs w:val="30"/>
        </w:rPr>
        <w:t>。</w:t>
      </w:r>
    </w:p>
    <w:p>
      <w:pPr>
        <w:spacing w:line="578" w:lineRule="exact"/>
        <w:ind w:firstLine="640" w:firstLineChars="200"/>
        <w:jc w:val="left"/>
        <w:rPr>
          <w:rFonts w:ascii="仿宋_GB2312" w:hAnsi="黑体" w:eastAsia="仿宋_GB2312" w:cs="仿宋_GB2312"/>
          <w:sz w:val="32"/>
          <w:szCs w:val="32"/>
        </w:rPr>
      </w:pPr>
      <w:r>
        <w:rPr>
          <w:rFonts w:hint="eastAsia" w:ascii="仿宋" w:hAnsi="仿宋" w:eastAsia="仿宋" w:cs="仿宋"/>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footerReference r:id="rId5" w:type="default"/>
      <w:pgSz w:w="11906" w:h="16838"/>
      <w:pgMar w:top="2098" w:right="1474" w:bottom="1984" w:left="1587" w:header="851" w:footer="1587"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decorative"/>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cs="宋体"/>
                              <w:sz w:val="28"/>
                              <w:szCs w:val="28"/>
                            </w:rPr>
                          </w:pPr>
                          <w:r>
                            <w:rPr>
                              <w:rFonts w:hint="eastAsia" w:ascii="宋体" w:hAnsi="宋体" w:cs="宋体"/>
                              <w:sz w:val="28"/>
                              <w:szCs w:val="28"/>
                              <w:lang w:eastAsia="zh-CN"/>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ascii="宋体" w:hAnsi="宋体" w:cs="宋体"/>
                        <w:sz w:val="28"/>
                        <w:szCs w:val="28"/>
                      </w:rPr>
                    </w:pPr>
                    <w:r>
                      <w:rPr>
                        <w:rFonts w:hint="eastAsia" w:ascii="宋体" w:hAnsi="宋体" w:cs="宋体"/>
                        <w:sz w:val="28"/>
                        <w:szCs w:val="28"/>
                        <w:lang w:eastAsia="zh-CN"/>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73B30E1"/>
    <w:multiLevelType w:val="singleLevel"/>
    <w:tmpl w:val="173B30E1"/>
    <w:lvl w:ilvl="0" w:tentative="0">
      <w:start w:val="3"/>
      <w:numFmt w:val="chineseCounting"/>
      <w:suff w:val="nothing"/>
      <w:lvlText w:val="（%1）"/>
      <w:lvlJc w:val="left"/>
      <w:rPr>
        <w:rFonts w:hint="eastAsia"/>
      </w:r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22D3A"/>
    <w:rsid w:val="0304221E"/>
    <w:rsid w:val="05900FA8"/>
    <w:rsid w:val="08D84F16"/>
    <w:rsid w:val="08F47B6B"/>
    <w:rsid w:val="19D5DA33"/>
    <w:rsid w:val="1FBF8E30"/>
    <w:rsid w:val="2BDF0DC0"/>
    <w:rsid w:val="2FF7110D"/>
    <w:rsid w:val="2FFFCED3"/>
    <w:rsid w:val="38E216A5"/>
    <w:rsid w:val="3F7FB4B5"/>
    <w:rsid w:val="3FAD4D11"/>
    <w:rsid w:val="42CA02A0"/>
    <w:rsid w:val="46646E01"/>
    <w:rsid w:val="467852CF"/>
    <w:rsid w:val="481D0B5E"/>
    <w:rsid w:val="4AB031D0"/>
    <w:rsid w:val="4CB70651"/>
    <w:rsid w:val="4DC02E8F"/>
    <w:rsid w:val="4E7B490A"/>
    <w:rsid w:val="4FB80849"/>
    <w:rsid w:val="5DB7E539"/>
    <w:rsid w:val="5F12521B"/>
    <w:rsid w:val="640964E9"/>
    <w:rsid w:val="65D0624F"/>
    <w:rsid w:val="66DACB0B"/>
    <w:rsid w:val="697BF56A"/>
    <w:rsid w:val="6A4E6668"/>
    <w:rsid w:val="6B6CE30F"/>
    <w:rsid w:val="6C7F1319"/>
    <w:rsid w:val="6DDF74AC"/>
    <w:rsid w:val="6FAF0D8D"/>
    <w:rsid w:val="6FCFCADC"/>
    <w:rsid w:val="6FFA4FE6"/>
    <w:rsid w:val="75FB0B04"/>
    <w:rsid w:val="776F72E9"/>
    <w:rsid w:val="790E5A3D"/>
    <w:rsid w:val="79E663C2"/>
    <w:rsid w:val="79F7B683"/>
    <w:rsid w:val="7D73BCCE"/>
    <w:rsid w:val="7DE79FA0"/>
    <w:rsid w:val="7DEBCAFF"/>
    <w:rsid w:val="7EDD8B29"/>
    <w:rsid w:val="7FA514C2"/>
    <w:rsid w:val="7FE28C02"/>
    <w:rsid w:val="7FE323AB"/>
    <w:rsid w:val="7FF73252"/>
    <w:rsid w:val="7FFDF15C"/>
    <w:rsid w:val="93F36975"/>
    <w:rsid w:val="AADF2E0B"/>
    <w:rsid w:val="AF3F5406"/>
    <w:rsid w:val="B9D2CE32"/>
    <w:rsid w:val="BB7F118A"/>
    <w:rsid w:val="BFDF760F"/>
    <w:rsid w:val="BFFBBED2"/>
    <w:rsid w:val="C7EB2CB0"/>
    <w:rsid w:val="CD2464D5"/>
    <w:rsid w:val="DE7FF6A4"/>
    <w:rsid w:val="DEFF07CB"/>
    <w:rsid w:val="E79BB625"/>
    <w:rsid w:val="EBFF8850"/>
    <w:rsid w:val="F3DAEB57"/>
    <w:rsid w:val="F5B519C8"/>
    <w:rsid w:val="F6DEF973"/>
    <w:rsid w:val="FB3D6908"/>
    <w:rsid w:val="FBB7B09C"/>
    <w:rsid w:val="FCEF298F"/>
    <w:rsid w:val="FEB7BAAB"/>
    <w:rsid w:val="FF1D4DC2"/>
    <w:rsid w:val="FF6FDEA7"/>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Default"/>
    <w:unhideWhenUsed/>
    <w:qFormat/>
    <w:uiPriority w:val="0"/>
    <w:pPr>
      <w:widowControl w:val="0"/>
      <w:autoSpaceDE w:val="0"/>
      <w:autoSpaceDN w:val="0"/>
      <w:adjustRightInd w:val="0"/>
    </w:pPr>
    <w:rPr>
      <w:rFonts w:hint="eastAsia" w:ascii="宋体" w:hAnsi="Calibri" w:eastAsia="宋体" w:cs="Times New Roman"/>
      <w:color w:val="000000"/>
      <w:sz w:val="24"/>
      <w:szCs w:val="24"/>
      <w:lang w:val="en-US" w:eastAsia="zh-CN" w:bidi="ar-SA"/>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5"/>
    <w:link w:val="3"/>
    <w:semiHidden/>
    <w:qFormat/>
    <w:uiPriority w:val="99"/>
    <w:rPr>
      <w:sz w:val="18"/>
      <w:szCs w:val="18"/>
    </w:rPr>
  </w:style>
  <w:style w:type="character" w:customStyle="1" w:styleId="10">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4008</Words>
  <Characters>4538</Characters>
  <Lines>27</Lines>
  <Paragraphs>7</Paragraphs>
  <TotalTime>20</TotalTime>
  <ScaleCrop>false</ScaleCrop>
  <LinksUpToDate>false</LinksUpToDate>
  <CharactersWithSpaces>4567</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2017-02-04T15:31:00Z</dcterms:created>
  <dc:creator>null,null,总收发</dc:creator>
  <cp:lastModifiedBy>Administrator</cp:lastModifiedBy>
  <cp:lastPrinted>2025-02-17T10:12:00Z</cp:lastPrinted>
  <dcterms:modified xsi:type="dcterms:W3CDTF">2026-03-24T08:35:21Z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KSOTemplateDocerSaveRecord">
    <vt:lpwstr>eyJoZGlkIjoiOTEyMDE0NzU4OWRlZGNlMjJiNDk3NzdiYTc4YjRmOGMiLCJ1c2VySWQiOiI1MzI4MDg0NzQifQ==</vt:lpwstr>
  </property>
  <property fmtid="{D5CDD505-2E9C-101B-9397-08002B2CF9AE}" pid="4" name="ICV">
    <vt:lpwstr>B8258EE38FE94682A38DC9184605D006_12</vt:lpwstr>
  </property>
</Properties>
</file>