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3</w:t>
      </w:r>
      <w:r>
        <w:rPr>
          <w:rFonts w:hint="eastAsia"/>
          <w:sz w:val="52"/>
          <w:szCs w:val="52"/>
        </w:rPr>
        <w:t>年定安县司法局部门预算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r>
        <w:rPr>
          <w:rFonts w:hint="eastAsia" w:ascii="黑体" w:hAnsi="黑体" w:eastAsia="黑体"/>
          <w:sz w:val="52"/>
          <w:szCs w:val="52"/>
        </w:rPr>
        <w:t>目     录</w:t>
      </w:r>
    </w:p>
    <w:p>
      <w:pPr>
        <w:jc w:val="center"/>
        <w:rPr>
          <w:rFonts w:hint="eastAsia" w:ascii="黑体" w:hAnsi="黑体" w:eastAsia="黑体"/>
          <w:sz w:val="52"/>
          <w:szCs w:val="52"/>
        </w:rPr>
      </w:pP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定安县司法局</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hint="eastAsia"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hint="eastAsia" w:ascii="黑体" w:hAnsi="黑体" w:eastAsia="黑体"/>
          <w:sz w:val="32"/>
          <w:szCs w:val="32"/>
        </w:rPr>
        <w:t>年部门预算表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hint="eastAsia" w:ascii="黑体" w:hAnsi="黑体" w:eastAsia="黑体"/>
          <w:sz w:val="32"/>
          <w:szCs w:val="32"/>
        </w:rPr>
        <w:t>年部门预算情况说明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pStyle w:val="8"/>
        <w:ind w:firstLine="0" w:firstLineChars="0"/>
        <w:jc w:val="left"/>
        <w:rPr>
          <w:rFonts w:ascii="黑体" w:hAnsi="黑体" w:eastAsia="黑体"/>
          <w:sz w:val="32"/>
          <w:szCs w:val="32"/>
        </w:rPr>
      </w:pPr>
    </w:p>
    <w:p>
      <w:pPr>
        <w:pStyle w:val="8"/>
        <w:ind w:firstLine="0" w:firstLineChars="0"/>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定安县司法局</w:t>
      </w:r>
      <w:r>
        <w:rPr>
          <w:rFonts w:hint="eastAsia" w:ascii="黑体" w:hAnsi="黑体" w:eastAsia="黑体"/>
          <w:sz w:val="32"/>
          <w:szCs w:val="32"/>
        </w:rPr>
        <w:t>概况</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ind w:firstLine="640" w:firstLineChars="0"/>
        <w:jc w:val="left"/>
        <w:rPr>
          <w:rFonts w:hint="eastAsia" w:ascii="仿宋" w:hAnsi="仿宋" w:eastAsia="仿宋" w:cs="仿宋"/>
          <w:sz w:val="32"/>
          <w:szCs w:val="32"/>
        </w:rPr>
      </w:pPr>
      <w:r>
        <w:rPr>
          <w:rFonts w:hint="eastAsia" w:ascii="仿宋" w:hAnsi="仿宋" w:eastAsia="仿宋" w:cs="仿宋"/>
          <w:sz w:val="32"/>
          <w:szCs w:val="32"/>
        </w:rPr>
        <w:t>（一）贯彻执行党和国家有关司法行政工作的方针政策、法律法规规章，拟定并组织实施本县司法行政工作规划、计划。</w:t>
      </w:r>
    </w:p>
    <w:p>
      <w:pPr>
        <w:pStyle w:val="8"/>
        <w:ind w:firstLine="640" w:firstLineChars="0"/>
        <w:jc w:val="left"/>
        <w:rPr>
          <w:rFonts w:hint="eastAsia" w:ascii="仿宋" w:hAnsi="仿宋" w:eastAsia="仿宋" w:cs="仿宋"/>
          <w:sz w:val="32"/>
          <w:szCs w:val="32"/>
        </w:rPr>
      </w:pPr>
      <w:r>
        <w:rPr>
          <w:rFonts w:hint="eastAsia" w:ascii="仿宋" w:hAnsi="仿宋" w:eastAsia="仿宋" w:cs="仿宋"/>
          <w:sz w:val="32"/>
          <w:szCs w:val="32"/>
        </w:rPr>
        <w:t>（二）制定并组织实施法制宣传和普及法律常识规划，指导各乡镇、各行业依法治理工作和对外法制宣传。</w:t>
      </w:r>
    </w:p>
    <w:p>
      <w:pPr>
        <w:pStyle w:val="8"/>
        <w:ind w:firstLine="640" w:firstLineChars="0"/>
        <w:jc w:val="left"/>
        <w:rPr>
          <w:rFonts w:hint="eastAsia" w:ascii="仿宋" w:hAnsi="仿宋" w:eastAsia="仿宋" w:cs="仿宋"/>
          <w:sz w:val="32"/>
          <w:szCs w:val="32"/>
        </w:rPr>
      </w:pPr>
      <w:r>
        <w:rPr>
          <w:rFonts w:hint="eastAsia" w:ascii="仿宋" w:hAnsi="仿宋" w:eastAsia="仿宋" w:cs="仿宋"/>
          <w:sz w:val="32"/>
          <w:szCs w:val="32"/>
        </w:rPr>
        <w:t>（三）指导监督律师、公证工作。</w:t>
      </w:r>
    </w:p>
    <w:p>
      <w:pPr>
        <w:pStyle w:val="8"/>
        <w:ind w:firstLine="640" w:firstLineChars="0"/>
        <w:jc w:val="left"/>
        <w:rPr>
          <w:rFonts w:hint="eastAsia" w:ascii="仿宋" w:hAnsi="仿宋" w:eastAsia="仿宋" w:cs="仿宋"/>
          <w:sz w:val="32"/>
          <w:szCs w:val="32"/>
        </w:rPr>
      </w:pPr>
      <w:r>
        <w:rPr>
          <w:rFonts w:hint="eastAsia" w:ascii="仿宋" w:hAnsi="仿宋" w:eastAsia="仿宋" w:cs="仿宋"/>
          <w:sz w:val="32"/>
          <w:szCs w:val="32"/>
        </w:rPr>
        <w:t>（四）监督管理全县法律援助工作。</w:t>
      </w:r>
    </w:p>
    <w:p>
      <w:pPr>
        <w:pStyle w:val="8"/>
        <w:ind w:firstLine="640" w:firstLineChars="0"/>
        <w:jc w:val="left"/>
        <w:rPr>
          <w:rFonts w:hint="eastAsia" w:ascii="仿宋" w:hAnsi="仿宋" w:eastAsia="仿宋" w:cs="仿宋"/>
          <w:sz w:val="32"/>
          <w:szCs w:val="32"/>
        </w:rPr>
      </w:pPr>
      <w:r>
        <w:rPr>
          <w:rFonts w:hint="eastAsia" w:ascii="仿宋" w:hAnsi="仿宋" w:eastAsia="仿宋" w:cs="仿宋"/>
          <w:sz w:val="32"/>
          <w:szCs w:val="32"/>
        </w:rPr>
        <w:t>（五）指导、监督基层司法所建设和人民调解、社区矫正、基层法律服务和安置帮教工作。</w:t>
      </w:r>
    </w:p>
    <w:p>
      <w:pPr>
        <w:pStyle w:val="8"/>
        <w:ind w:firstLine="640" w:firstLineChars="0"/>
        <w:jc w:val="left"/>
        <w:rPr>
          <w:rFonts w:hint="eastAsia" w:ascii="仿宋" w:hAnsi="仿宋" w:eastAsia="仿宋" w:cs="仿宋"/>
          <w:sz w:val="32"/>
          <w:szCs w:val="32"/>
        </w:rPr>
      </w:pPr>
      <w:r>
        <w:rPr>
          <w:rFonts w:hint="eastAsia" w:ascii="仿宋" w:hAnsi="仿宋" w:eastAsia="仿宋" w:cs="仿宋"/>
          <w:sz w:val="32"/>
          <w:szCs w:val="32"/>
        </w:rPr>
        <w:t>（六）参与地方立法工作。</w:t>
      </w:r>
    </w:p>
    <w:p>
      <w:pPr>
        <w:pStyle w:val="8"/>
        <w:ind w:firstLine="640" w:firstLineChars="0"/>
        <w:jc w:val="left"/>
        <w:rPr>
          <w:rFonts w:hint="eastAsia" w:ascii="仿宋" w:hAnsi="仿宋" w:eastAsia="仿宋" w:cs="仿宋"/>
          <w:sz w:val="32"/>
          <w:szCs w:val="32"/>
        </w:rPr>
      </w:pPr>
      <w:r>
        <w:rPr>
          <w:rFonts w:hint="eastAsia" w:ascii="仿宋" w:hAnsi="仿宋" w:eastAsia="仿宋" w:cs="仿宋"/>
          <w:sz w:val="32"/>
          <w:szCs w:val="32"/>
        </w:rPr>
        <w:t>（七）参与全县社会治安的综合治理，指导司法行政理论研究，组织有关专题研讨和交流活动，参与指导面向社会的法学教育工作。</w:t>
      </w:r>
    </w:p>
    <w:p>
      <w:pPr>
        <w:pStyle w:val="8"/>
        <w:ind w:firstLine="640" w:firstLineChars="0"/>
        <w:jc w:val="left"/>
        <w:rPr>
          <w:rFonts w:hint="eastAsia" w:ascii="仿宋" w:hAnsi="仿宋" w:eastAsia="仿宋" w:cs="仿宋"/>
          <w:sz w:val="32"/>
          <w:szCs w:val="32"/>
        </w:rPr>
      </w:pPr>
      <w:r>
        <w:rPr>
          <w:rFonts w:hint="eastAsia" w:ascii="仿宋" w:hAnsi="仿宋" w:eastAsia="仿宋" w:cs="仿宋"/>
          <w:sz w:val="32"/>
          <w:szCs w:val="32"/>
        </w:rPr>
        <w:t>（八）负责司法行政队伍建设和思想政治工作。</w:t>
      </w:r>
    </w:p>
    <w:p>
      <w:pPr>
        <w:pStyle w:val="8"/>
        <w:ind w:firstLine="640" w:firstLineChars="0"/>
        <w:jc w:val="left"/>
        <w:rPr>
          <w:rFonts w:hint="eastAsia" w:ascii="黑体" w:hAnsi="黑体" w:eastAsia="黑体" w:cs="仿宋_GB2312"/>
          <w:sz w:val="32"/>
          <w:szCs w:val="32"/>
        </w:rPr>
      </w:pPr>
      <w:r>
        <w:rPr>
          <w:rFonts w:hint="eastAsia" w:ascii="仿宋" w:hAnsi="仿宋" w:eastAsia="仿宋" w:cs="仿宋"/>
          <w:sz w:val="32"/>
          <w:szCs w:val="32"/>
        </w:rPr>
        <w:t>（九）承办县政府和上级部门交办的其他工作。</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cs="仿宋_GB2312"/>
          <w:sz w:val="32"/>
          <w:szCs w:val="32"/>
        </w:rPr>
        <w:t>年部门预算编制范围的预算单位为</w:t>
      </w:r>
      <w:r>
        <w:rPr>
          <w:rFonts w:hint="eastAsia" w:ascii="仿宋" w:hAnsi="仿宋" w:eastAsia="仿宋" w:cs="仿宋"/>
          <w:sz w:val="32"/>
          <w:szCs w:val="32"/>
        </w:rPr>
        <w:t>定安县司法局本级。</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hint="eastAsia" w:ascii="黑体" w:hAnsi="黑体" w:eastAsia="黑体"/>
          <w:sz w:val="32"/>
          <w:szCs w:val="32"/>
        </w:rPr>
        <w:t>年部门预算表</w:t>
      </w:r>
    </w:p>
    <w:p>
      <w:pPr>
        <w:ind w:left="800"/>
        <w:jc w:val="center"/>
        <w:rPr>
          <w:rFonts w:ascii="黑体" w:hAnsi="黑体" w:eastAsia="黑体"/>
          <w:sz w:val="32"/>
          <w:szCs w:val="32"/>
        </w:rPr>
      </w:pPr>
      <w:r>
        <w:rPr>
          <w:rFonts w:hint="eastAsia" w:ascii="仿宋_GB2312" w:hAnsi="黑体" w:eastAsia="仿宋_GB2312"/>
          <w:b/>
          <w:sz w:val="32"/>
          <w:szCs w:val="32"/>
        </w:rPr>
        <w:t>（此部分内容即为部门预算公开表）</w:t>
      </w: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1601.13</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1601.13</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1279.55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321.58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1601.13</w:t>
      </w:r>
      <w:r>
        <w:rPr>
          <w:rFonts w:hint="eastAsia" w:ascii="仿宋_GB2312" w:hAnsi="黑体" w:eastAsia="仿宋_GB2312"/>
          <w:sz w:val="32"/>
          <w:szCs w:val="32"/>
        </w:rPr>
        <w:t>万元，包括</w:t>
      </w:r>
      <w:r>
        <w:rPr>
          <w:rFonts w:hint="eastAsia" w:ascii="仿宋_GB2312" w:hAnsi="黑体" w:eastAsia="仿宋_GB2312"/>
          <w:sz w:val="32"/>
          <w:szCs w:val="32"/>
          <w:lang w:eastAsia="zh-CN"/>
        </w:rPr>
        <w:t>一般</w:t>
      </w:r>
      <w:r>
        <w:rPr>
          <w:rFonts w:hint="eastAsia" w:ascii="仿宋_GB2312" w:hAnsi="黑体" w:eastAsia="仿宋_GB2312"/>
          <w:sz w:val="32"/>
          <w:szCs w:val="32"/>
        </w:rPr>
        <w:t>公共</w:t>
      </w:r>
      <w:r>
        <w:rPr>
          <w:rFonts w:hint="eastAsia" w:ascii="仿宋_GB2312" w:hAnsi="黑体" w:eastAsia="仿宋_GB2312"/>
          <w:sz w:val="32"/>
          <w:szCs w:val="32"/>
          <w:lang w:eastAsia="zh-CN"/>
        </w:rPr>
        <w:t>服务</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1044.72</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108</w:t>
      </w:r>
      <w:r>
        <w:rPr>
          <w:rFonts w:hint="eastAsia" w:ascii="仿宋_GB2312" w:hAnsi="黑体" w:eastAsia="仿宋_GB2312"/>
          <w:sz w:val="32"/>
          <w:szCs w:val="32"/>
        </w:rPr>
        <w:t>万元、医疗卫生与计划生育支出</w:t>
      </w:r>
      <w:r>
        <w:rPr>
          <w:rFonts w:hint="eastAsia" w:ascii="仿宋_GB2312" w:hAnsi="黑体" w:eastAsia="仿宋_GB2312"/>
          <w:sz w:val="32"/>
          <w:szCs w:val="32"/>
          <w:lang w:val="en-US" w:eastAsia="zh-CN"/>
        </w:rPr>
        <w:t>78.48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48.35</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1279.55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175.86</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增加</w:t>
      </w:r>
      <w:r>
        <w:rPr>
          <w:rFonts w:hint="eastAsia" w:ascii="仿宋_GB2312" w:hAnsi="黑体" w:eastAsia="仿宋_GB2312"/>
          <w:sz w:val="32"/>
          <w:szCs w:val="32"/>
        </w:rPr>
        <w:t>，所以公共安全支出、社会保障和就业支出、医疗卫生与计划生育支出、住房保障支出都有所</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公共安全</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val="en-US" w:eastAsia="zh-CN"/>
        </w:rPr>
        <w:t>1044.72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65.25</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sz w:val="32"/>
          <w:szCs w:val="32"/>
        </w:rPr>
        <w:t>（类）</w:t>
      </w:r>
      <w:r>
        <w:rPr>
          <w:rFonts w:hint="eastAsia" w:ascii="仿宋_GB2312" w:hAnsi="黑体" w:eastAsia="仿宋_GB2312"/>
          <w:sz w:val="32"/>
          <w:szCs w:val="32"/>
          <w:lang w:val="en-US" w:eastAsia="zh-CN"/>
        </w:rPr>
        <w:t>108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10.34</w:t>
      </w:r>
      <w:r>
        <w:rPr>
          <w:rFonts w:hint="eastAsia" w:ascii="仿宋_GB2312" w:hAnsi="黑体" w:eastAsia="仿宋_GB2312"/>
          <w:sz w:val="32"/>
          <w:szCs w:val="32"/>
        </w:rPr>
        <w:t>%；医疗卫生与计划生育支出（类）</w:t>
      </w:r>
      <w:r>
        <w:rPr>
          <w:rFonts w:hint="eastAsia" w:ascii="仿宋_GB2312" w:hAnsi="黑体" w:eastAsia="仿宋_GB2312"/>
          <w:sz w:val="32"/>
          <w:szCs w:val="32"/>
          <w:lang w:val="en-US" w:eastAsia="zh-CN"/>
        </w:rPr>
        <w:t>78.48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7.5</w:t>
      </w:r>
      <w:r>
        <w:rPr>
          <w:rFonts w:hint="eastAsia" w:ascii="仿宋_GB2312" w:hAnsi="黑体" w:eastAsia="仿宋_GB2312"/>
          <w:sz w:val="32"/>
          <w:szCs w:val="32"/>
        </w:rPr>
        <w:t>%；住房保障支出（类）</w:t>
      </w:r>
      <w:r>
        <w:rPr>
          <w:rFonts w:hint="eastAsia" w:ascii="仿宋_GB2312" w:hAnsi="黑体" w:eastAsia="仿宋_GB2312"/>
          <w:sz w:val="32"/>
          <w:szCs w:val="32"/>
          <w:lang w:val="en-US" w:eastAsia="zh-CN"/>
        </w:rPr>
        <w:t>48.35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1.一般公共安全支出（类）司法（款）行政运行（项）202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1044.72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105.20</w:t>
      </w:r>
      <w:r>
        <w:rPr>
          <w:rFonts w:hint="eastAsia" w:ascii="仿宋_GB2312" w:hAnsi="黑体" w:eastAsia="仿宋_GB2312"/>
          <w:sz w:val="32"/>
          <w:szCs w:val="32"/>
        </w:rPr>
        <w:t>万元，主要是因为人员调动</w:t>
      </w:r>
      <w:r>
        <w:rPr>
          <w:rFonts w:hint="eastAsia" w:ascii="仿宋_GB2312" w:hAnsi="黑体" w:eastAsia="仿宋_GB2312"/>
          <w:sz w:val="32"/>
          <w:szCs w:val="32"/>
          <w:lang w:eastAsia="zh-CN"/>
        </w:rPr>
        <w:t>增加</w:t>
      </w:r>
      <w:r>
        <w:rPr>
          <w:rFonts w:hint="eastAsia" w:ascii="仿宋_GB2312" w:hAnsi="黑体" w:eastAsia="仿宋_GB2312"/>
          <w:sz w:val="32"/>
          <w:szCs w:val="32"/>
        </w:rPr>
        <w:t>人员支出。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一般公共安全支出（类）司法（款）一般行政管理事务（项）202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86.04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29.24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rPr>
        <w:t>人员数。</w:t>
      </w:r>
    </w:p>
    <w:p>
      <w:pPr>
        <w:ind w:firstLine="640" w:firstLineChars="200"/>
        <w:rPr>
          <w:rFonts w:ascii="仿宋_GB2312" w:hAnsi="黑体" w:eastAsia="仿宋_GB2312"/>
          <w:sz w:val="32"/>
          <w:szCs w:val="32"/>
        </w:rPr>
      </w:pPr>
      <w:r>
        <w:rPr>
          <w:rFonts w:hint="eastAsia" w:ascii="仿宋_GB2312" w:hAnsi="黑体" w:eastAsia="仿宋_GB2312"/>
          <w:sz w:val="32"/>
          <w:szCs w:val="32"/>
        </w:rPr>
        <w:t>3.一般</w:t>
      </w:r>
      <w:r>
        <w:rPr>
          <w:rFonts w:hint="eastAsia" w:ascii="仿宋_GB2312" w:hAnsi="黑体" w:eastAsia="仿宋_GB2312" w:cs="仿宋_GB2312"/>
          <w:sz w:val="32"/>
          <w:szCs w:val="32"/>
        </w:rPr>
        <w:t>公共安全支出（类）司法（款）基层司法业务（项）202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113.51</w:t>
      </w:r>
      <w:r>
        <w:rPr>
          <w:rFonts w:hint="eastAsia" w:ascii="仿宋_GB2312" w:hAnsi="黑体" w:eastAsia="仿宋_GB2312"/>
          <w:sz w:val="32"/>
          <w:szCs w:val="32"/>
        </w:rPr>
        <w:t>万元</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4.一般</w:t>
      </w:r>
      <w:r>
        <w:rPr>
          <w:rFonts w:hint="eastAsia" w:ascii="仿宋_GB2312" w:hAnsi="黑体" w:eastAsia="仿宋_GB2312" w:cs="仿宋_GB2312"/>
          <w:sz w:val="32"/>
          <w:szCs w:val="32"/>
        </w:rPr>
        <w:t>公共安全支出（类）司法（款）普法宣传（项）202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5.一般</w:t>
      </w:r>
      <w:r>
        <w:rPr>
          <w:rFonts w:hint="eastAsia" w:ascii="仿宋_GB2312" w:hAnsi="黑体" w:eastAsia="仿宋_GB2312" w:cs="仿宋_GB2312"/>
          <w:sz w:val="32"/>
          <w:szCs w:val="32"/>
        </w:rPr>
        <w:t>公共安全支出（类）司法（款）法律援助（项）202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289.01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6.一般</w:t>
      </w:r>
      <w:r>
        <w:rPr>
          <w:rFonts w:hint="eastAsia" w:ascii="仿宋_GB2312" w:hAnsi="黑体" w:eastAsia="仿宋_GB2312" w:cs="仿宋_GB2312"/>
          <w:sz w:val="32"/>
          <w:szCs w:val="32"/>
        </w:rPr>
        <w:t>公共安全支出（类）司法（款）社区矫正（项）202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19.50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7.一般</w:t>
      </w:r>
      <w:r>
        <w:rPr>
          <w:rFonts w:hint="eastAsia" w:ascii="仿宋_GB2312" w:hAnsi="黑体" w:eastAsia="仿宋_GB2312" w:cs="仿宋_GB2312"/>
          <w:sz w:val="32"/>
          <w:szCs w:val="32"/>
        </w:rPr>
        <w:t>公共安全支出（类）司法（款）其他司法支出（项）202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rPr>
        <w:t>8.</w:t>
      </w:r>
      <w:r>
        <w:rPr>
          <w:rFonts w:hint="eastAsia" w:ascii="仿宋_GB2312" w:hAnsi="黑体" w:eastAsia="仿宋_GB2312" w:cs="仿宋_GB2312"/>
          <w:sz w:val="32"/>
          <w:szCs w:val="32"/>
        </w:rPr>
        <w:t>社会保障和就业支出（类）行政事业单位离退休（款）机关事业单位基本养老保险缴费支出（项）202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59.26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16.44</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9.医疗卫生与计划生育支出（类）行政事业单位医疗（款）行政单位医疗（项）202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年预算数为2</w:t>
      </w:r>
      <w:r>
        <w:rPr>
          <w:rFonts w:hint="eastAsia" w:ascii="仿宋_GB2312" w:hAnsi="黑体" w:eastAsia="仿宋_GB2312"/>
          <w:sz w:val="32"/>
          <w:szCs w:val="32"/>
          <w:lang w:val="en-US" w:eastAsia="zh-CN"/>
        </w:rPr>
        <w:t>5.01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2.26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rPr>
        <w:t>行政单位医疗缴费。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10.医疗卫生与计划生育支出（类）行政事业单位医疗（款）公务员医疗补助（项）202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53.46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rPr>
        <w:t>公务员医疗补助。</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11.住房保障支出（类）住房改革支出（款）住房公积金（项）202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48.35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rPr>
        <w:t>住房公积金支出。</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832.57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739.04</w:t>
      </w:r>
      <w:r>
        <w:rPr>
          <w:rFonts w:hint="eastAsia" w:ascii="仿宋_GB2312" w:hAnsi="黑体" w:eastAsia="仿宋_GB2312"/>
          <w:sz w:val="32"/>
          <w:szCs w:val="32"/>
        </w:rPr>
        <w:t>万元，主要包括：基本工资、津贴补贴、奖金、社会保障缴费、住房公积金。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公用经费5</w:t>
      </w:r>
      <w:r>
        <w:rPr>
          <w:rFonts w:hint="eastAsia" w:ascii="仿宋_GB2312" w:hAnsi="黑体" w:eastAsia="仿宋_GB2312"/>
          <w:sz w:val="32"/>
          <w:szCs w:val="32"/>
          <w:lang w:val="en-US" w:eastAsia="zh-CN"/>
        </w:rPr>
        <w:t>8.05</w:t>
      </w:r>
      <w:r>
        <w:rPr>
          <w:rFonts w:hint="eastAsia" w:ascii="仿宋_GB2312" w:hAnsi="黑体" w:eastAsia="仿宋_GB2312"/>
          <w:sz w:val="32"/>
          <w:szCs w:val="32"/>
        </w:rPr>
        <w:t>万元，主要包括：办公费、水费、电费、交通费、差旅费、维修(护)费、培训费、工会经费。</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ascii="黑体" w:hAnsi="黑体" w:eastAsia="黑体"/>
          <w:sz w:val="32"/>
          <w:shd w:val="clear" w:color="auto" w:fill="FFFFFF"/>
        </w:rPr>
        <w:t>年“三公”经费预算情况</w:t>
      </w:r>
      <w:r>
        <w:rPr>
          <w:rFonts w:hint="eastAsia" w:ascii="黑体" w:hAnsi="黑体" w:eastAsia="黑体"/>
          <w:sz w:val="32"/>
          <w:shd w:val="clear" w:color="auto" w:fill="FFFFFF"/>
        </w:rPr>
        <w:t>说明</w:t>
      </w:r>
    </w:p>
    <w:p>
      <w:pPr>
        <w:ind w:firstLine="640" w:firstLineChars="200"/>
        <w:rPr>
          <w:rFonts w:ascii="仿宋_GB2312" w:hAnsi="黑体" w:eastAsia="仿宋_GB2312"/>
          <w:sz w:val="32"/>
          <w:szCs w:val="32"/>
        </w:rPr>
      </w:pP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sz w:val="32"/>
          <w:szCs w:val="32"/>
        </w:rPr>
        <w:t>年“三公”经费预算数为15.</w:t>
      </w:r>
      <w:r>
        <w:rPr>
          <w:rFonts w:hint="eastAsia" w:ascii="仿宋_GB2312" w:hAnsi="黑体" w:eastAsia="仿宋_GB2312"/>
          <w:sz w:val="32"/>
          <w:szCs w:val="32"/>
          <w:lang w:val="en-US" w:eastAsia="zh-CN"/>
        </w:rPr>
        <w:t>72</w:t>
      </w:r>
      <w:r>
        <w:rPr>
          <w:rFonts w:hint="eastAsia" w:ascii="仿宋_GB2312" w:hAnsi="黑体" w:eastAsia="仿宋_GB2312"/>
          <w:sz w:val="32"/>
          <w:szCs w:val="32"/>
        </w:rPr>
        <w:t>万元，其中：</w:t>
      </w:r>
    </w:p>
    <w:p>
      <w:pPr>
        <w:rPr>
          <w:rFonts w:ascii="Times New Roman" w:hAnsi="Times New Roman" w:eastAsia="仿宋_GB2312"/>
          <w:sz w:val="32"/>
          <w:shd w:val="clear" w:color="auto" w:fill="FFFFFF"/>
        </w:rPr>
      </w:pPr>
      <w:r>
        <w:rPr>
          <w:rFonts w:ascii="Times New Roman" w:hAnsi="Times New Roman" w:eastAsia="仿宋_GB2312"/>
          <w:sz w:val="32"/>
          <w:shd w:val="clear" w:color="auto" w:fill="FFFFFF"/>
        </w:rPr>
        <w:t xml:space="preserve">    因公出国（境）经费</w:t>
      </w:r>
      <w:r>
        <w:rPr>
          <w:rFonts w:hint="eastAsia" w:ascii="Times New Roman" w:hAnsi="Times New Roman" w:eastAsia="仿宋_GB2312"/>
          <w:sz w:val="32"/>
          <w:shd w:val="clear" w:color="auto" w:fill="FFFFFF"/>
        </w:rPr>
        <w:t>0</w:t>
      </w:r>
      <w:r>
        <w:rPr>
          <w:rFonts w:hint="eastAsia" w:ascii="仿宋_GB2312" w:hAnsi="黑体" w:eastAsia="仿宋_GB2312"/>
          <w:sz w:val="32"/>
          <w:szCs w:val="32"/>
        </w:rPr>
        <w:t>万元。</w:t>
      </w:r>
    </w:p>
    <w:p>
      <w:pPr>
        <w:ind w:firstLine="640" w:firstLineChars="200"/>
        <w:rPr>
          <w:rFonts w:ascii="Times New Roman" w:hAnsi="Times New Roman" w:eastAsia="黑体"/>
          <w:sz w:val="32"/>
          <w:shd w:val="clear" w:color="auto" w:fill="FFFFFF"/>
        </w:rPr>
      </w:pPr>
      <w:r>
        <w:rPr>
          <w:rFonts w:ascii="Times New Roman" w:hAnsi="Times New Roman" w:eastAsia="仿宋_GB2312"/>
          <w:sz w:val="32"/>
          <w:shd w:val="clear" w:color="auto" w:fill="FFFFFF"/>
        </w:rPr>
        <w:t>公务用车购置及运行费</w:t>
      </w:r>
      <w:r>
        <w:rPr>
          <w:rFonts w:hint="eastAsia" w:ascii="Times New Roman" w:hAnsi="Times New Roman" w:eastAsia="仿宋_GB2312"/>
          <w:sz w:val="32"/>
          <w:shd w:val="clear" w:color="auto" w:fill="FFFFFF"/>
        </w:rPr>
        <w:t>12.8</w:t>
      </w:r>
      <w:r>
        <w:rPr>
          <w:rFonts w:hint="eastAsia" w:ascii="Times New Roman" w:hAnsi="Times New Roman" w:eastAsia="仿宋_GB2312"/>
          <w:sz w:val="32"/>
          <w:shd w:val="clear" w:color="auto" w:fill="FFFFFF"/>
          <w:lang w:val="en-US" w:eastAsia="zh-CN"/>
        </w:rPr>
        <w:t>5</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Times New Roman" w:hAnsi="Times New Roman" w:eastAsia="仿宋_GB2312"/>
          <w:sz w:val="32"/>
          <w:shd w:val="clear" w:color="auto" w:fill="FFFFFF"/>
        </w:rPr>
        <w:t>12.8</w:t>
      </w:r>
      <w:r>
        <w:rPr>
          <w:rFonts w:hint="eastAsia" w:ascii="Times New Roman" w:hAnsi="Times New Roman" w:eastAsia="仿宋_GB2312"/>
          <w:sz w:val="32"/>
          <w:shd w:val="clear" w:color="auto" w:fill="FFFFFF"/>
          <w:lang w:val="en-US" w:eastAsia="zh-CN"/>
        </w:rPr>
        <w:t>5</w:t>
      </w:r>
      <w:r>
        <w:rPr>
          <w:rFonts w:hint="eastAsia" w:ascii="仿宋_GB2312" w:hAnsi="黑体" w:eastAsia="仿宋_GB2312"/>
          <w:sz w:val="32"/>
          <w:szCs w:val="32"/>
        </w:rPr>
        <w:t>万元）</w:t>
      </w:r>
      <w:r>
        <w:rPr>
          <w:rFonts w:ascii="Times New Roman" w:hAnsi="Times New Roman" w:eastAsia="仿宋_GB2312"/>
          <w:sz w:val="32"/>
          <w:shd w:val="clear" w:color="auto" w:fill="FFFFFF"/>
        </w:rPr>
        <w:t>，较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w:t>
      </w:r>
      <w:r>
        <w:rPr>
          <w:rFonts w:hint="eastAsia" w:ascii="Times New Roman" w:hAnsi="Times New Roman" w:eastAsia="仿宋_GB2312"/>
          <w:sz w:val="32"/>
          <w:shd w:val="clear" w:color="auto" w:fill="FFFFFF"/>
          <w:lang w:eastAsia="zh-CN"/>
        </w:rPr>
        <w:t>减少</w:t>
      </w:r>
      <w:r>
        <w:rPr>
          <w:rFonts w:hint="eastAsia" w:ascii="Times New Roman" w:hAnsi="Times New Roman" w:eastAsia="仿宋_GB2312"/>
          <w:sz w:val="32"/>
          <w:shd w:val="clear" w:color="auto" w:fill="FFFFFF"/>
          <w:lang w:val="en-US" w:eastAsia="zh-CN"/>
        </w:rPr>
        <w:t>0.01</w:t>
      </w:r>
      <w:r>
        <w:rPr>
          <w:rFonts w:ascii="Times New Roman" w:hAnsi="Times New Roman" w:eastAsia="仿宋_GB2312"/>
          <w:sz w:val="32"/>
          <w:shd w:val="clear" w:color="auto" w:fill="FFFFFF"/>
        </w:rPr>
        <w:t>。</w:t>
      </w:r>
      <w:r>
        <w:rPr>
          <w:rFonts w:hint="eastAsia" w:ascii="Times New Roman" w:hAnsi="Times New Roman" w:eastAsia="仿宋_GB2312"/>
          <w:sz w:val="32"/>
        </w:rPr>
        <w:t>增加</w:t>
      </w:r>
      <w:r>
        <w:rPr>
          <w:rFonts w:ascii="Times New Roman" w:hAnsi="Times New Roman" w:eastAsia="仿宋_GB2312"/>
          <w:sz w:val="32"/>
        </w:rPr>
        <w:t>的</w:t>
      </w:r>
      <w:r>
        <w:rPr>
          <w:rFonts w:ascii="Times New Roman" w:hAnsi="Times New Roman" w:eastAsia="仿宋_GB2312"/>
          <w:sz w:val="32"/>
          <w:shd w:val="clear" w:color="auto" w:fill="FFFFFF"/>
        </w:rPr>
        <w:t>主要原因</w:t>
      </w:r>
      <w:r>
        <w:rPr>
          <w:rFonts w:hint="eastAsia" w:ascii="Times New Roman" w:hAnsi="Times New Roman" w:eastAsia="仿宋_GB2312"/>
          <w:sz w:val="32"/>
          <w:shd w:val="clear" w:color="auto" w:fill="FFFFFF"/>
        </w:rPr>
        <w:t>是业务量</w:t>
      </w:r>
      <w:r>
        <w:rPr>
          <w:rFonts w:hint="eastAsia" w:ascii="Times New Roman" w:hAnsi="Times New Roman" w:eastAsia="仿宋_GB2312"/>
          <w:sz w:val="32"/>
          <w:shd w:val="clear" w:color="auto" w:fill="FFFFFF"/>
          <w:lang w:eastAsia="zh-CN"/>
        </w:rPr>
        <w:t>减少</w:t>
      </w:r>
      <w:r>
        <w:rPr>
          <w:rFonts w:hint="eastAsia" w:ascii="Times New Roman" w:hAnsi="Times New Roman" w:eastAsia="仿宋_GB2312"/>
          <w:sz w:val="32"/>
          <w:shd w:val="clear" w:color="auto" w:fill="FFFFFF"/>
        </w:rPr>
        <w:t>。</w:t>
      </w:r>
    </w:p>
    <w:p>
      <w:pPr>
        <w:ind w:firstLine="640" w:firstLineChars="200"/>
        <w:rPr>
          <w:rFonts w:hint="eastAsia" w:ascii="Times New Roman" w:hAnsi="Times New Roman" w:eastAsia="仿宋_GB2312"/>
          <w:sz w:val="32"/>
          <w:shd w:val="clear" w:color="auto" w:fill="FFFFFF"/>
        </w:rPr>
      </w:pPr>
      <w:r>
        <w:rPr>
          <w:rFonts w:ascii="仿宋_GB2312" w:hAnsi="黑体" w:eastAsia="仿宋_GB2312"/>
          <w:sz w:val="32"/>
          <w:szCs w:val="32"/>
        </w:rPr>
        <w:t>公务接待费</w:t>
      </w:r>
      <w:r>
        <w:rPr>
          <w:rFonts w:hint="eastAsia" w:ascii="仿宋_GB2312" w:hAnsi="黑体" w:eastAsia="仿宋_GB2312"/>
          <w:sz w:val="32"/>
          <w:szCs w:val="32"/>
          <w:lang w:val="en-US" w:eastAsia="zh-CN"/>
        </w:rPr>
        <w:t>2.87</w:t>
      </w:r>
      <w:r>
        <w:rPr>
          <w:rFonts w:ascii="Times New Roman" w:hAnsi="Times New Roman" w:eastAsia="仿宋_GB2312"/>
          <w:sz w:val="32"/>
          <w:shd w:val="clear" w:color="auto" w:fill="FFFFFF"/>
        </w:rPr>
        <w:t>万元，较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w:t>
      </w:r>
      <w:r>
        <w:rPr>
          <w:rFonts w:hint="eastAsia" w:ascii="Times New Roman" w:hAnsi="Times New Roman" w:eastAsia="仿宋_GB2312"/>
          <w:sz w:val="32"/>
          <w:shd w:val="clear" w:color="auto" w:fill="FFFFFF"/>
          <w:lang w:eastAsia="zh-CN"/>
        </w:rPr>
        <w:t>减少</w:t>
      </w:r>
      <w:r>
        <w:rPr>
          <w:rFonts w:hint="eastAsia" w:ascii="Times New Roman" w:hAnsi="Times New Roman" w:eastAsia="仿宋_GB2312"/>
          <w:sz w:val="32"/>
          <w:shd w:val="clear" w:color="auto" w:fill="FFFFFF"/>
          <w:lang w:val="en-US" w:eastAsia="zh-CN"/>
        </w:rPr>
        <w:t>0.16万元</w:t>
      </w:r>
      <w:r>
        <w:rPr>
          <w:rFonts w:hint="eastAsia"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eastAsia="zh-CN"/>
        </w:rPr>
        <w:t>减少</w:t>
      </w:r>
      <w:r>
        <w:rPr>
          <w:rFonts w:ascii="Times New Roman" w:hAnsi="Times New Roman" w:eastAsia="仿宋_GB2312"/>
          <w:sz w:val="32"/>
        </w:rPr>
        <w:t>的</w:t>
      </w:r>
      <w:r>
        <w:rPr>
          <w:rFonts w:ascii="Times New Roman" w:hAnsi="Times New Roman" w:eastAsia="仿宋_GB2312"/>
          <w:sz w:val="32"/>
          <w:shd w:val="clear" w:color="auto" w:fill="FFFFFF"/>
        </w:rPr>
        <w:t>主要原因</w:t>
      </w:r>
      <w:r>
        <w:rPr>
          <w:rFonts w:hint="eastAsia" w:ascii="Times New Roman" w:hAnsi="Times New Roman" w:eastAsia="仿宋_GB2312"/>
          <w:sz w:val="32"/>
          <w:shd w:val="clear" w:color="auto" w:fill="FFFFFF"/>
        </w:rPr>
        <w:t>是业务量</w:t>
      </w:r>
      <w:r>
        <w:rPr>
          <w:rFonts w:hint="eastAsia" w:ascii="Times New Roman" w:hAnsi="Times New Roman" w:eastAsia="仿宋_GB2312"/>
          <w:sz w:val="32"/>
          <w:shd w:val="clear" w:color="auto" w:fill="FFFFFF"/>
          <w:lang w:eastAsia="zh-CN"/>
        </w:rPr>
        <w:t>减少</w:t>
      </w:r>
      <w:r>
        <w:rPr>
          <w:rFonts w:hint="eastAsia" w:ascii="Times New Roman" w:hAnsi="Times New Roman" w:eastAsia="仿宋_GB2312"/>
          <w:sz w:val="32"/>
          <w:shd w:val="clear" w:color="auto" w:fill="FFFFFF"/>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cs="黑体"/>
          <w:sz w:val="32"/>
          <w:szCs w:val="32"/>
        </w:rPr>
        <w:t>定安县司法局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黑体" w:hAnsi="黑体" w:eastAsia="黑体"/>
          <w:sz w:val="32"/>
          <w:shd w:val="clear" w:color="auto" w:fill="FFFFFF"/>
        </w:rPr>
        <w:t>年</w:t>
      </w:r>
      <w:r>
        <w:rPr>
          <w:rFonts w:hint="eastAsia" w:ascii="黑体" w:hAnsi="黑体" w:eastAsia="黑体"/>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321.58</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321.58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20.08</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Times New Roman" w:hAnsi="Times New Roman" w:eastAsia="仿宋_GB2312"/>
          <w:sz w:val="32"/>
          <w:shd w:val="clear" w:color="auto" w:fill="FFFFFF"/>
        </w:rPr>
      </w:pPr>
      <w:r>
        <w:rPr>
          <w:rFonts w:hint="eastAsia" w:ascii="仿宋_GB2312" w:hAnsi="黑体" w:eastAsia="仿宋_GB2312" w:cs="仿宋_GB2312"/>
          <w:sz w:val="32"/>
          <w:szCs w:val="32"/>
        </w:rPr>
        <w:t xml:space="preserve"> 城乡社区支出（类） 国有土地使用权出让收入及对应专项债务收入安排的支出（款）农村基础设施建设支出（项）202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321.58</w:t>
      </w:r>
      <w:r>
        <w:rPr>
          <w:rFonts w:hint="eastAsia" w:ascii="仿宋_GB2312" w:hAnsi="黑体" w:eastAsia="仿宋_GB2312"/>
          <w:sz w:val="32"/>
          <w:szCs w:val="32"/>
        </w:rPr>
        <w:t>万元</w:t>
      </w:r>
      <w:r>
        <w:rPr>
          <w:rFonts w:hint="eastAsia" w:ascii="仿宋_GB2312" w:hAnsi="黑体" w:eastAsia="仿宋_GB2312" w:cs="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ascii="黑体" w:hAnsi="黑体" w:eastAsia="黑体"/>
          <w:sz w:val="32"/>
          <w:shd w:val="clear" w:color="auto" w:fill="FFFFFF"/>
        </w:rPr>
        <w:t>年</w:t>
      </w:r>
      <w:r>
        <w:rPr>
          <w:rFonts w:hint="eastAsia" w:ascii="黑体" w:hAnsi="黑体" w:eastAsia="黑体"/>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_GB2312" w:hAnsi="黑体" w:eastAsia="仿宋_GB2312" w:cs="仿宋_GB2312"/>
          <w:sz w:val="32"/>
          <w:szCs w:val="32"/>
        </w:rPr>
        <w:t>所有收入和支出均纳入部门预算管理。收入包括：经费拨款收入、政府性基金收入、专项收入、国库管理的行政事业</w:t>
      </w:r>
      <w:r>
        <w:rPr>
          <w:rFonts w:hint="eastAsia" w:ascii="仿宋_GB2312" w:hAnsi="黑体" w:eastAsia="仿宋_GB2312" w:cs="仿宋_GB2312"/>
          <w:sz w:val="32"/>
          <w:szCs w:val="32"/>
          <w:lang w:eastAsia="zh-CN"/>
        </w:rPr>
        <w:t>性</w:t>
      </w:r>
      <w:bookmarkStart w:id="0" w:name="_GoBack"/>
      <w:bookmarkEnd w:id="0"/>
      <w:r>
        <w:rPr>
          <w:rFonts w:hint="eastAsia" w:ascii="仿宋_GB2312" w:hAnsi="黑体" w:eastAsia="仿宋_GB2312" w:cs="仿宋_GB2312"/>
          <w:sz w:val="32"/>
          <w:szCs w:val="32"/>
        </w:rPr>
        <w:t>收费收入、专户管理的行政事业性收费收入</w:t>
      </w:r>
      <w:r>
        <w:rPr>
          <w:rFonts w:hint="eastAsia" w:ascii="仿宋_GB2312" w:hAnsi="黑体" w:eastAsia="仿宋_GB2312"/>
          <w:sz w:val="32"/>
          <w:szCs w:val="32"/>
        </w:rPr>
        <w:t>；支出包括：公共安全支出、社会保障和就业支出、医疗卫生与计划生育支出、住房保障支出。</w:t>
      </w: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1601.13</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ascii="黑体" w:hAnsi="黑体" w:eastAsia="黑体"/>
          <w:sz w:val="32"/>
          <w:shd w:val="clear" w:color="auto" w:fill="FFFFFF"/>
        </w:rPr>
        <w:t>年</w:t>
      </w:r>
      <w:r>
        <w:rPr>
          <w:rFonts w:hint="eastAsia" w:ascii="黑体" w:hAnsi="黑体" w:eastAsia="黑体"/>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1601.13</w:t>
      </w:r>
      <w:r>
        <w:rPr>
          <w:rFonts w:hint="eastAsia" w:ascii="仿宋_GB2312" w:hAnsi="黑体" w:eastAsia="仿宋_GB2312"/>
          <w:sz w:val="32"/>
          <w:szCs w:val="32"/>
        </w:rPr>
        <w:t>万元，其中：上年结转0万元，占0%；经费拨款收入</w:t>
      </w:r>
      <w:r>
        <w:rPr>
          <w:rFonts w:hint="eastAsia" w:ascii="仿宋_GB2312" w:hAnsi="黑体" w:eastAsia="仿宋_GB2312"/>
          <w:sz w:val="32"/>
          <w:szCs w:val="32"/>
          <w:lang w:val="en-US" w:eastAsia="zh-CN"/>
        </w:rPr>
        <w:t>1601.13</w:t>
      </w:r>
      <w:r>
        <w:rPr>
          <w:rFonts w:hint="eastAsia" w:ascii="仿宋_GB2312" w:hAnsi="黑体" w:eastAsia="仿宋_GB2312"/>
          <w:sz w:val="32"/>
          <w:szCs w:val="32"/>
        </w:rPr>
        <w:t>万元，占100%；政府性基金收入</w:t>
      </w:r>
      <w:r>
        <w:rPr>
          <w:rFonts w:hint="eastAsia" w:ascii="仿宋_GB2312" w:hAnsi="黑体" w:eastAsia="仿宋_GB2312"/>
          <w:sz w:val="32"/>
          <w:szCs w:val="32"/>
          <w:lang w:val="en-US" w:eastAsia="zh-CN"/>
        </w:rPr>
        <w:t>321.58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20.08</w:t>
      </w:r>
      <w:r>
        <w:rPr>
          <w:rFonts w:hint="eastAsia" w:ascii="仿宋_GB2312" w:hAnsi="黑体" w:eastAsia="仿宋_GB2312"/>
          <w:sz w:val="32"/>
          <w:szCs w:val="32"/>
        </w:rPr>
        <w:t>%；专项收入0万元，占0%。</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cs="黑体"/>
          <w:sz w:val="32"/>
          <w:szCs w:val="32"/>
        </w:rPr>
        <w:t>定安县司法局202</w:t>
      </w:r>
      <w:r>
        <w:rPr>
          <w:rFonts w:hint="eastAsia" w:ascii="黑体" w:hAnsi="黑体" w:eastAsia="黑体" w:cs="黑体"/>
          <w:sz w:val="32"/>
          <w:szCs w:val="32"/>
          <w:lang w:val="en-US" w:eastAsia="zh-CN"/>
        </w:rPr>
        <w:t>3</w:t>
      </w:r>
      <w:r>
        <w:rPr>
          <w:rFonts w:ascii="黑体" w:hAnsi="黑体" w:eastAsia="黑体"/>
          <w:sz w:val="32"/>
          <w:shd w:val="clear" w:color="auto" w:fill="FFFFFF"/>
        </w:rPr>
        <w:t>年</w:t>
      </w:r>
      <w:r>
        <w:rPr>
          <w:rFonts w:hint="eastAsia" w:ascii="黑体" w:hAnsi="黑体" w:eastAsia="黑体"/>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定安县司法局202</w:t>
      </w:r>
      <w:r>
        <w:rPr>
          <w:rFonts w:hint="eastAsia" w:ascii="仿宋" w:hAnsi="仿宋" w:eastAsia="仿宋" w:cs="仿宋"/>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1601.13</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832.57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768.56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48</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_GB2312" w:hAnsi="黑体" w:eastAsia="仿宋_GB2312"/>
          <w:sz w:val="32"/>
          <w:szCs w:val="32"/>
        </w:rPr>
        <w:t>年</w:t>
      </w:r>
      <w:r>
        <w:rPr>
          <w:rFonts w:hint="eastAsia" w:ascii="仿宋" w:hAnsi="仿宋" w:eastAsia="仿宋" w:cs="仿宋"/>
          <w:sz w:val="32"/>
          <w:szCs w:val="32"/>
        </w:rPr>
        <w:t>定安县司法局</w:t>
      </w:r>
      <w:r>
        <w:rPr>
          <w:rFonts w:hint="eastAsia" w:ascii="仿宋_GB2312" w:hAnsi="黑体" w:eastAsia="仿宋_GB2312" w:cs="仿宋_GB2312"/>
          <w:sz w:val="32"/>
          <w:szCs w:val="32"/>
        </w:rPr>
        <w:t>本级机关运行经费预算</w:t>
      </w:r>
      <w:r>
        <w:rPr>
          <w:rFonts w:hint="eastAsia" w:ascii="仿宋_GB2312" w:hAnsi="黑体" w:eastAsia="仿宋_GB2312" w:cs="仿宋_GB2312"/>
          <w:sz w:val="32"/>
          <w:szCs w:val="32"/>
          <w:lang w:val="en-US" w:eastAsia="zh-CN"/>
        </w:rPr>
        <w:t>58.05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_GB2312" w:hAnsi="黑体" w:eastAsia="仿宋_GB2312"/>
          <w:sz w:val="32"/>
          <w:szCs w:val="32"/>
        </w:rPr>
        <w:t>年</w:t>
      </w:r>
      <w:r>
        <w:rPr>
          <w:rFonts w:hint="eastAsia" w:ascii="仿宋" w:hAnsi="仿宋" w:eastAsia="仿宋" w:cs="仿宋"/>
          <w:sz w:val="32"/>
          <w:szCs w:val="32"/>
        </w:rPr>
        <w:t>定安县司法局</w:t>
      </w:r>
      <w:r>
        <w:rPr>
          <w:rFonts w:hint="eastAsia" w:ascii="仿宋_GB2312" w:hAnsi="黑体" w:eastAsia="仿宋_GB2312" w:cs="仿宋_GB2312"/>
          <w:sz w:val="32"/>
          <w:szCs w:val="32"/>
        </w:rPr>
        <w:t>本级及下属各预算单位政府采购预算总额0</w:t>
      </w:r>
      <w:r>
        <w:rPr>
          <w:rFonts w:hint="eastAsia" w:ascii="仿宋_GB2312" w:hAnsi="黑体" w:eastAsia="仿宋_GB2312"/>
          <w:sz w:val="32"/>
          <w:szCs w:val="32"/>
        </w:rPr>
        <w:t>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hint="eastAsia" w:ascii="仿宋" w:hAnsi="仿宋" w:eastAsia="仿宋" w:cs="仿宋"/>
          <w:sz w:val="32"/>
          <w:szCs w:val="32"/>
        </w:rPr>
        <w:t>定安县司法局</w:t>
      </w:r>
      <w:r>
        <w:rPr>
          <w:rFonts w:hint="eastAsia" w:ascii="仿宋_GB2312" w:hAnsi="黑体" w:eastAsia="仿宋_GB2312" w:cs="仿宋_GB2312"/>
          <w:sz w:val="32"/>
          <w:szCs w:val="32"/>
        </w:rPr>
        <w:t>本级及下属各预算单位共有车辆2辆，其中，一般公务用车2辆，机要通信应急用车0辆、一般执法执勤用车0辆、特种专业技术用车0辆、其他用车0辆。单位价值100万元以上设备0台（套）。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 w:hAnsi="仿宋" w:eastAsia="仿宋" w:cs="仿宋"/>
          <w:sz w:val="32"/>
          <w:szCs w:val="32"/>
        </w:rPr>
        <w:t>定安县司法局</w:t>
      </w:r>
      <w:r>
        <w:rPr>
          <w:rFonts w:hint="eastAsia" w:ascii="仿宋" w:hAnsi="仿宋" w:eastAsia="仿宋" w:cs="仿宋"/>
          <w:sz w:val="32"/>
          <w:szCs w:val="32"/>
          <w:lang w:val="en-US" w:eastAsia="zh-CN"/>
        </w:rPr>
        <w:t>21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1515.09</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321.58</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  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9"/>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NWNkMmExNTNmYjNhYWNkOWRkMTFkYzRmMTIyMjgifQ=="/>
  </w:docVars>
  <w:rsids>
    <w:rsidRoot w:val="00F91B44"/>
    <w:rsid w:val="00003088"/>
    <w:rsid w:val="00061362"/>
    <w:rsid w:val="000E5DE9"/>
    <w:rsid w:val="001326C1"/>
    <w:rsid w:val="00142F27"/>
    <w:rsid w:val="0014683F"/>
    <w:rsid w:val="0015599E"/>
    <w:rsid w:val="00173B57"/>
    <w:rsid w:val="001B3250"/>
    <w:rsid w:val="002530AD"/>
    <w:rsid w:val="00284530"/>
    <w:rsid w:val="00293316"/>
    <w:rsid w:val="002956BC"/>
    <w:rsid w:val="002A2CD3"/>
    <w:rsid w:val="002A3D74"/>
    <w:rsid w:val="002A59FA"/>
    <w:rsid w:val="002A7E4D"/>
    <w:rsid w:val="002E73B0"/>
    <w:rsid w:val="0030721C"/>
    <w:rsid w:val="003847B6"/>
    <w:rsid w:val="00384E07"/>
    <w:rsid w:val="00386EF4"/>
    <w:rsid w:val="003B7674"/>
    <w:rsid w:val="00406BC2"/>
    <w:rsid w:val="004522A5"/>
    <w:rsid w:val="00460520"/>
    <w:rsid w:val="00474F12"/>
    <w:rsid w:val="00480C46"/>
    <w:rsid w:val="00493168"/>
    <w:rsid w:val="004B6C12"/>
    <w:rsid w:val="00522B65"/>
    <w:rsid w:val="00525863"/>
    <w:rsid w:val="00543434"/>
    <w:rsid w:val="0059423F"/>
    <w:rsid w:val="00600C00"/>
    <w:rsid w:val="00640059"/>
    <w:rsid w:val="0065070E"/>
    <w:rsid w:val="0067220F"/>
    <w:rsid w:val="00673EFF"/>
    <w:rsid w:val="006871F7"/>
    <w:rsid w:val="006B1FB3"/>
    <w:rsid w:val="006B6740"/>
    <w:rsid w:val="0075151D"/>
    <w:rsid w:val="00786240"/>
    <w:rsid w:val="00793A7F"/>
    <w:rsid w:val="007B3322"/>
    <w:rsid w:val="007D6962"/>
    <w:rsid w:val="007E4EAF"/>
    <w:rsid w:val="00844C44"/>
    <w:rsid w:val="00857A9C"/>
    <w:rsid w:val="00890257"/>
    <w:rsid w:val="008B64D1"/>
    <w:rsid w:val="008C790C"/>
    <w:rsid w:val="008F551F"/>
    <w:rsid w:val="008F65A6"/>
    <w:rsid w:val="0092479E"/>
    <w:rsid w:val="009262C2"/>
    <w:rsid w:val="00926751"/>
    <w:rsid w:val="00947538"/>
    <w:rsid w:val="00995DA5"/>
    <w:rsid w:val="009A1AF9"/>
    <w:rsid w:val="009E02CD"/>
    <w:rsid w:val="009F52FB"/>
    <w:rsid w:val="00A545A0"/>
    <w:rsid w:val="00AA1423"/>
    <w:rsid w:val="00AC6F29"/>
    <w:rsid w:val="00C91D51"/>
    <w:rsid w:val="00CA7DBE"/>
    <w:rsid w:val="00CD7757"/>
    <w:rsid w:val="00DC65EF"/>
    <w:rsid w:val="00DD3FD8"/>
    <w:rsid w:val="00DD53F8"/>
    <w:rsid w:val="00DE1BAE"/>
    <w:rsid w:val="00E262F9"/>
    <w:rsid w:val="00E3389C"/>
    <w:rsid w:val="00E34B34"/>
    <w:rsid w:val="00E636CE"/>
    <w:rsid w:val="00ED50D0"/>
    <w:rsid w:val="00ED6580"/>
    <w:rsid w:val="00F91B44"/>
    <w:rsid w:val="00F93711"/>
    <w:rsid w:val="00FB0A31"/>
    <w:rsid w:val="015A6B1A"/>
    <w:rsid w:val="01EE5C25"/>
    <w:rsid w:val="03A36138"/>
    <w:rsid w:val="040E45C7"/>
    <w:rsid w:val="053D516A"/>
    <w:rsid w:val="08FB3412"/>
    <w:rsid w:val="0A31422A"/>
    <w:rsid w:val="0AD34240"/>
    <w:rsid w:val="0B8B1B0A"/>
    <w:rsid w:val="0BEA79EB"/>
    <w:rsid w:val="0C2B1FB3"/>
    <w:rsid w:val="0D0A3740"/>
    <w:rsid w:val="0D227FA1"/>
    <w:rsid w:val="0E5F3058"/>
    <w:rsid w:val="0F6D577D"/>
    <w:rsid w:val="0F8F0C62"/>
    <w:rsid w:val="10670FF4"/>
    <w:rsid w:val="12FA4955"/>
    <w:rsid w:val="141252A6"/>
    <w:rsid w:val="1661457D"/>
    <w:rsid w:val="1843245E"/>
    <w:rsid w:val="19EC05AB"/>
    <w:rsid w:val="1CED7634"/>
    <w:rsid w:val="1E2F4F8C"/>
    <w:rsid w:val="1E9D2A2A"/>
    <w:rsid w:val="20D9014D"/>
    <w:rsid w:val="21076646"/>
    <w:rsid w:val="22780787"/>
    <w:rsid w:val="23175CBC"/>
    <w:rsid w:val="24170B77"/>
    <w:rsid w:val="24411364"/>
    <w:rsid w:val="25986744"/>
    <w:rsid w:val="27A70BC0"/>
    <w:rsid w:val="28006FF4"/>
    <w:rsid w:val="28BA3627"/>
    <w:rsid w:val="28BD5191"/>
    <w:rsid w:val="2D334E56"/>
    <w:rsid w:val="2E373B9F"/>
    <w:rsid w:val="315170D6"/>
    <w:rsid w:val="324A694A"/>
    <w:rsid w:val="32860CD7"/>
    <w:rsid w:val="32B84697"/>
    <w:rsid w:val="34141910"/>
    <w:rsid w:val="357A3965"/>
    <w:rsid w:val="35B354C4"/>
    <w:rsid w:val="35E1168D"/>
    <w:rsid w:val="37EB45F7"/>
    <w:rsid w:val="3922440C"/>
    <w:rsid w:val="39B73CBD"/>
    <w:rsid w:val="3C002586"/>
    <w:rsid w:val="3CC75B18"/>
    <w:rsid w:val="3E9E31E3"/>
    <w:rsid w:val="3FFE76CD"/>
    <w:rsid w:val="416766A2"/>
    <w:rsid w:val="41DD011E"/>
    <w:rsid w:val="42380BE4"/>
    <w:rsid w:val="463869DA"/>
    <w:rsid w:val="491C04F3"/>
    <w:rsid w:val="49F40BED"/>
    <w:rsid w:val="4A711B7D"/>
    <w:rsid w:val="4BB204A3"/>
    <w:rsid w:val="4D6202C5"/>
    <w:rsid w:val="4DE97633"/>
    <w:rsid w:val="4E912D8C"/>
    <w:rsid w:val="4FC8273F"/>
    <w:rsid w:val="508C3963"/>
    <w:rsid w:val="50F06A7C"/>
    <w:rsid w:val="526E460A"/>
    <w:rsid w:val="52DC5893"/>
    <w:rsid w:val="53A10F70"/>
    <w:rsid w:val="566F4859"/>
    <w:rsid w:val="57D6639B"/>
    <w:rsid w:val="581D4C4A"/>
    <w:rsid w:val="585D35CE"/>
    <w:rsid w:val="58601027"/>
    <w:rsid w:val="594303C2"/>
    <w:rsid w:val="5A8518B6"/>
    <w:rsid w:val="5B3C4858"/>
    <w:rsid w:val="5B6F588E"/>
    <w:rsid w:val="5DC14B97"/>
    <w:rsid w:val="6258555D"/>
    <w:rsid w:val="63503688"/>
    <w:rsid w:val="640D78AB"/>
    <w:rsid w:val="655333A7"/>
    <w:rsid w:val="668257C2"/>
    <w:rsid w:val="66E321F1"/>
    <w:rsid w:val="69DC72CC"/>
    <w:rsid w:val="6E7B6117"/>
    <w:rsid w:val="6FA22884"/>
    <w:rsid w:val="70820EA1"/>
    <w:rsid w:val="7633651D"/>
    <w:rsid w:val="77071B2A"/>
    <w:rsid w:val="78191A1D"/>
    <w:rsid w:val="798953C0"/>
    <w:rsid w:val="7A3B3EBF"/>
    <w:rsid w:val="7AAE161B"/>
    <w:rsid w:val="7B1974FE"/>
    <w:rsid w:val="7BFB3F3B"/>
    <w:rsid w:val="7C504247"/>
    <w:rsid w:val="7CF31097"/>
    <w:rsid w:val="7D8151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sz w:val="18"/>
      <w:szCs w:val="18"/>
    </w:rPr>
  </w:style>
  <w:style w:type="character" w:customStyle="1" w:styleId="7">
    <w:name w:val="页眉 Char"/>
    <w:basedOn w:val="5"/>
    <w:link w:val="3"/>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3469</Words>
  <Characters>3880</Characters>
  <Lines>30</Lines>
  <Paragraphs>8</Paragraphs>
  <TotalTime>160</TotalTime>
  <ScaleCrop>false</ScaleCrop>
  <LinksUpToDate>false</LinksUpToDate>
  <CharactersWithSpaces>3915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2017-02-28T01:44:00Z</dcterms:created>
  <dc:creator>null,null,总收发</dc:creator>
  <cp:lastModifiedBy>Administrator</cp:lastModifiedBy>
  <cp:lastPrinted>2023-03-09T03:08:00Z</cp:lastPrinted>
  <dcterms:modified xsi:type="dcterms:W3CDTF">2023-03-29T08:14:05Z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945BFD853425423AA924A8CC1B029D93</vt:lpwstr>
  </property>
</Properties>
</file>