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eastAsia="zh-CN"/>
        </w:rPr>
        <w:t>2023</w:t>
      </w:r>
      <w:r>
        <w:rPr>
          <w:rFonts w:hint="eastAsia"/>
          <w:sz w:val="52"/>
          <w:szCs w:val="52"/>
        </w:rPr>
        <w:t>年</w:t>
      </w:r>
      <w:r>
        <w:rPr>
          <w:rFonts w:hint="eastAsia"/>
          <w:sz w:val="52"/>
          <w:szCs w:val="52"/>
          <w:lang w:eastAsia="zh-CN"/>
        </w:rPr>
        <w:t>富文镇人民政府</w:t>
      </w:r>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富文镇人民政府</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富文镇人民政府</w:t>
      </w:r>
      <w:r>
        <w:rPr>
          <w:rFonts w:hint="eastAsia" w:ascii="黑体" w:hAnsi="黑体" w:eastAsia="黑体"/>
          <w:sz w:val="32"/>
          <w:szCs w:val="32"/>
        </w:rPr>
        <w:t>（部门）</w:t>
      </w:r>
      <w:r>
        <w:rPr>
          <w:rFonts w:hint="eastAsia" w:ascii="黑体" w:hAnsi="黑体" w:eastAsia="黑体"/>
          <w:sz w:val="32"/>
          <w:szCs w:val="32"/>
          <w:lang w:eastAsia="zh-CN"/>
        </w:rPr>
        <w:t>2023</w:t>
      </w:r>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富文镇人民政府</w:t>
      </w:r>
      <w:r>
        <w:rPr>
          <w:rFonts w:hint="eastAsia" w:ascii="黑体" w:hAnsi="黑体" w:eastAsia="黑体"/>
          <w:sz w:val="32"/>
          <w:szCs w:val="32"/>
        </w:rPr>
        <w:t>（部门）</w:t>
      </w:r>
      <w:r>
        <w:rPr>
          <w:rFonts w:hint="eastAsia" w:ascii="黑体" w:hAnsi="黑体" w:eastAsia="黑体"/>
          <w:sz w:val="32"/>
          <w:szCs w:val="32"/>
          <w:lang w:eastAsia="zh-CN"/>
        </w:rPr>
        <w:t>2023</w:t>
      </w:r>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富文镇人民政府</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left="0" w:leftChars="0" w:firstLine="0" w:firstLineChars="0"/>
        <w:rPr>
          <w:rFonts w:hint="eastAsia" w:ascii="楷体" w:hAnsi="楷体" w:eastAsia="楷体"/>
          <w:sz w:val="32"/>
          <w:szCs w:val="32"/>
          <w:shd w:val="clear" w:color="auto" w:fill="FFFFFF"/>
        </w:rPr>
      </w:pPr>
      <w:r>
        <w:rPr>
          <w:rFonts w:ascii="楷体" w:hAnsi="楷体" w:eastAsia="楷体"/>
          <w:b/>
          <w:sz w:val="32"/>
          <w:szCs w:val="32"/>
          <w:shd w:val="clear" w:color="auto" w:fill="FFFFFF"/>
        </w:rPr>
        <w:t>(</w:t>
      </w:r>
      <w:r>
        <w:rPr>
          <w:rFonts w:hint="eastAsia" w:ascii="楷体" w:hAnsi="楷体" w:eastAsia="楷体"/>
          <w:b/>
          <w:sz w:val="32"/>
          <w:szCs w:val="32"/>
          <w:shd w:val="clear" w:color="auto" w:fill="FFFFFF"/>
        </w:rPr>
        <w:t>一</w:t>
      </w:r>
      <w:r>
        <w:rPr>
          <w:rFonts w:ascii="楷体" w:hAnsi="楷体" w:eastAsia="楷体"/>
          <w:b/>
          <w:sz w:val="32"/>
          <w:szCs w:val="32"/>
          <w:shd w:val="clear" w:color="auto" w:fill="FFFFFF"/>
        </w:rPr>
        <w:t>)</w:t>
      </w:r>
      <w:r>
        <w:rPr>
          <w:rFonts w:hint="eastAsia" w:ascii="楷体" w:hAnsi="楷体" w:eastAsia="楷体"/>
          <w:sz w:val="32"/>
          <w:szCs w:val="32"/>
          <w:shd w:val="clear" w:color="auto" w:fill="FFFFFF"/>
        </w:rPr>
        <w:t>定安县</w:t>
      </w:r>
      <w:r>
        <w:rPr>
          <w:rFonts w:hint="eastAsia" w:ascii="楷体" w:hAnsi="楷体" w:eastAsia="楷体"/>
          <w:sz w:val="32"/>
          <w:szCs w:val="32"/>
          <w:shd w:val="clear" w:color="auto" w:fill="FFFFFF"/>
          <w:lang w:eastAsia="zh-CN"/>
        </w:rPr>
        <w:t>富文</w:t>
      </w:r>
      <w:r>
        <w:rPr>
          <w:rFonts w:hint="eastAsia" w:ascii="楷体" w:hAnsi="楷体" w:eastAsia="楷体"/>
          <w:sz w:val="32"/>
          <w:szCs w:val="32"/>
          <w:shd w:val="clear" w:color="auto" w:fill="FFFFFF"/>
        </w:rPr>
        <w:t>镇</w:t>
      </w:r>
      <w:r>
        <w:rPr>
          <w:rFonts w:hint="eastAsia" w:ascii="楷体" w:hAnsi="楷体" w:eastAsia="楷体"/>
          <w:sz w:val="32"/>
          <w:szCs w:val="32"/>
          <w:shd w:val="clear" w:color="auto" w:fill="FFFFFF"/>
          <w:lang w:eastAsia="zh-CN"/>
        </w:rPr>
        <w:t>人民政府</w:t>
      </w:r>
      <w:r>
        <w:rPr>
          <w:rFonts w:hint="eastAsia" w:ascii="楷体" w:hAnsi="楷体" w:eastAsia="楷体"/>
          <w:sz w:val="32"/>
          <w:szCs w:val="32"/>
          <w:shd w:val="clear" w:color="auto" w:fill="FFFFFF"/>
        </w:rPr>
        <w:t>预算单位主要工作职责</w:t>
      </w:r>
    </w:p>
    <w:p>
      <w:pPr>
        <w:pStyle w:val="6"/>
        <w:numPr>
          <w:ilvl w:val="0"/>
          <w:numId w:val="0"/>
        </w:numPr>
        <w:ind w:left="0" w:leftChars="0" w:firstLine="0" w:firstLineChars="0"/>
        <w:jc w:val="left"/>
        <w:rPr>
          <w:rFonts w:ascii="仿宋_GB2312" w:hAnsi="黑体" w:eastAsia="仿宋_GB2312" w:cs="仿宋_GB2312"/>
          <w:sz w:val="32"/>
          <w:szCs w:val="32"/>
        </w:rPr>
      </w:pPr>
      <w:r>
        <w:rPr>
          <w:rFonts w:hint="eastAsia" w:ascii="仿宋_GB2312" w:hAnsi="ˎ̥" w:eastAsia="仿宋_GB2312"/>
          <w:b/>
          <w:sz w:val="32"/>
          <w:szCs w:val="32"/>
          <w:shd w:val="clear" w:color="auto" w:fill="FFFFFF"/>
        </w:rPr>
        <w:t>定安县富文镇人民政府：</w:t>
      </w:r>
      <w:r>
        <w:rPr>
          <w:rFonts w:hint="eastAsia" w:ascii="仿宋_GB2312" w:hAnsi="ˎ̥" w:eastAsia="仿宋_GB2312"/>
          <w:sz w:val="32"/>
          <w:szCs w:val="32"/>
          <w:shd w:val="clear" w:color="auto" w:fill="FFFFFF"/>
        </w:rPr>
        <w:t>1、主要承担镇党委、政府的日常事务；负责社会治安治理、社会稳定、工青妇及各部门各方面的综合协调工作；负责村镇规划建设和城市环境卫生、路政设施等镇容镇貌管理工作；督促检查有关工作的落实和做好各种统计报表工作；2、主要负责本镇经济建设、农业发展规划与技术推广、农田水利建设与基本农田保护、第三产业发展规划、环境与自然资源保护、公有资产管理、农村集体土地管理、投资发展环境的营造等指导工作；负责协调财税、工商、金融等部门关系及其他与经济发展相关的工作；承担辖区村镇规划建议管理和服务工作；3、主要承担科教卫事务，农村新型合作医疗、民政优抚、民族宗教、农村低保、劳动和社会保障等事务的管理和监督工作，协调与社会事务相关的其他工作；主管全镇人口与计划生育工作；负责计划生育法律法规政策和人口理论的宣传、贯彻与执行；做好人口计划的编制和统计上报。</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富文镇人民政府</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年部门预算编制范围的二级预算单位包括：</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定安县</w:t>
      </w:r>
      <w:r>
        <w:rPr>
          <w:rFonts w:hint="eastAsia" w:ascii="仿宋_GB2312" w:hAnsi="黑体" w:eastAsia="仿宋_GB2312" w:cs="仿宋_GB2312"/>
          <w:sz w:val="32"/>
          <w:szCs w:val="32"/>
          <w:lang w:eastAsia="zh-CN"/>
        </w:rPr>
        <w:t>富文</w:t>
      </w:r>
      <w:r>
        <w:rPr>
          <w:rFonts w:hint="eastAsia" w:ascii="仿宋_GB2312" w:hAnsi="黑体" w:eastAsia="仿宋_GB2312" w:cs="仿宋_GB2312"/>
          <w:sz w:val="32"/>
          <w:szCs w:val="32"/>
        </w:rPr>
        <w:t>镇人民政府</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 xml:space="preserve"> 富文镇人民政府</w:t>
      </w:r>
      <w:r>
        <w:rPr>
          <w:rFonts w:hint="eastAsia" w:ascii="黑体" w:hAnsi="黑体" w:eastAsia="黑体"/>
          <w:sz w:val="32"/>
          <w:szCs w:val="32"/>
        </w:rPr>
        <w:t>（部门）</w:t>
      </w:r>
      <w:r>
        <w:rPr>
          <w:rFonts w:hint="eastAsia" w:ascii="黑体" w:hAnsi="黑体" w:eastAsia="黑体"/>
          <w:sz w:val="32"/>
          <w:szCs w:val="32"/>
          <w:lang w:eastAsia="zh-CN"/>
        </w:rPr>
        <w:t>2023</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富文镇人民政府</w:t>
      </w:r>
      <w:r>
        <w:rPr>
          <w:rFonts w:hint="eastAsia" w:ascii="黑体" w:hAnsi="黑体" w:eastAsia="黑体"/>
          <w:sz w:val="32"/>
          <w:szCs w:val="32"/>
        </w:rPr>
        <w:t>（</w:t>
      </w:r>
      <w:r>
        <w:rPr>
          <w:rFonts w:hint="eastAsia" w:ascii="黑体" w:hAnsi="黑体" w:eastAsia="黑体"/>
          <w:sz w:val="32"/>
          <w:szCs w:val="32"/>
          <w:lang w:eastAsia="zh-CN"/>
        </w:rPr>
        <w:t>部门</w:t>
      </w:r>
      <w:r>
        <w:rPr>
          <w:rFonts w:hint="eastAsia" w:ascii="黑体" w:hAnsi="黑体" w:eastAsia="黑体"/>
          <w:sz w:val="32"/>
          <w:szCs w:val="32"/>
        </w:rPr>
        <w:t>）</w:t>
      </w:r>
      <w:r>
        <w:rPr>
          <w:rFonts w:hint="eastAsia" w:ascii="黑体" w:hAnsi="黑体" w:eastAsia="黑体"/>
          <w:sz w:val="32"/>
          <w:szCs w:val="32"/>
          <w:lang w:eastAsia="zh-CN"/>
        </w:rPr>
        <w:t>2023</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富文镇人民政府</w:t>
      </w:r>
      <w:r>
        <w:rPr>
          <w:rFonts w:hint="eastAsia" w:ascii="黑体" w:hAnsi="黑体" w:eastAsia="黑体"/>
          <w:sz w:val="32"/>
          <w:szCs w:val="32"/>
        </w:rPr>
        <w:t>（</w:t>
      </w:r>
      <w:r>
        <w:rPr>
          <w:rFonts w:hint="eastAsia" w:ascii="黑体" w:hAnsi="黑体" w:eastAsia="黑体"/>
          <w:sz w:val="32"/>
          <w:szCs w:val="32"/>
          <w:lang w:eastAsia="zh-CN"/>
        </w:rPr>
        <w:t>部门</w:t>
      </w:r>
      <w:r>
        <w:rPr>
          <w:rFonts w:hint="eastAsia" w:ascii="黑体" w:hAnsi="黑体" w:eastAsia="黑体"/>
          <w:sz w:val="32"/>
          <w:szCs w:val="32"/>
        </w:rPr>
        <w:t>）</w:t>
      </w:r>
      <w:r>
        <w:rPr>
          <w:rFonts w:hint="eastAsia" w:ascii="黑体" w:hAnsi="黑体" w:eastAsia="黑体"/>
          <w:sz w:val="32"/>
          <w:szCs w:val="32"/>
          <w:lang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富文镇人民政府</w:t>
      </w:r>
      <w:r>
        <w:rPr>
          <w:rFonts w:hint="eastAsia" w:ascii="仿宋_GB2312" w:hAnsi="黑体" w:eastAsia="仿宋_GB2312"/>
          <w:sz w:val="32"/>
          <w:szCs w:val="32"/>
        </w:rPr>
        <w:t>（单位）</w:t>
      </w:r>
      <w:r>
        <w:rPr>
          <w:rFonts w:hint="eastAsia" w:ascii="仿宋_GB2312" w:hAnsi="黑体" w:eastAsia="仿宋_GB2312"/>
          <w:sz w:val="32"/>
          <w:szCs w:val="32"/>
          <w:lang w:eastAsia="zh-CN"/>
        </w:rPr>
        <w:t>2023</w:t>
      </w:r>
      <w:r>
        <w:rPr>
          <w:rFonts w:hint="eastAsia" w:ascii="仿宋_GB2312" w:hAnsi="黑体" w:eastAsia="仿宋_GB2312"/>
          <w:sz w:val="32"/>
          <w:szCs w:val="32"/>
        </w:rPr>
        <w:t>年财政拨款收支总预算</w:t>
      </w:r>
      <w:r>
        <w:rPr>
          <w:rFonts w:hint="eastAsia" w:ascii="仿宋_GB2312" w:hAnsi="黑体" w:eastAsia="仿宋_GB2312"/>
          <w:sz w:val="32"/>
          <w:szCs w:val="32"/>
          <w:lang w:eastAsia="zh-CN"/>
        </w:rPr>
        <w:t>2204.99</w:t>
      </w:r>
      <w:r>
        <w:rPr>
          <w:rFonts w:hint="eastAsia" w:ascii="仿宋_GB2312" w:hAnsi="黑体" w:eastAsia="仿宋_GB2312"/>
          <w:sz w:val="32"/>
          <w:szCs w:val="32"/>
        </w:rPr>
        <w:t>万元。其中，收入总计</w:t>
      </w:r>
      <w:r>
        <w:rPr>
          <w:rFonts w:hint="eastAsia" w:ascii="仿宋_GB2312" w:hAnsi="黑体" w:eastAsia="仿宋_GB2312"/>
          <w:sz w:val="32"/>
          <w:szCs w:val="32"/>
          <w:lang w:eastAsia="zh-CN"/>
        </w:rPr>
        <w:t>2204.99</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eastAsia="zh-CN"/>
        </w:rPr>
        <w:t>1461.98</w:t>
      </w:r>
      <w:r>
        <w:rPr>
          <w:rFonts w:hint="eastAsia" w:ascii="仿宋_GB2312" w:hAnsi="黑体" w:eastAsia="仿宋_GB2312"/>
          <w:sz w:val="32"/>
          <w:szCs w:val="32"/>
        </w:rPr>
        <w:t>万元、上年结转</w:t>
      </w:r>
      <w:r>
        <w:rPr>
          <w:rFonts w:hint="eastAsia" w:ascii="仿宋_GB2312" w:hAnsi="黑体" w:eastAsia="仿宋_GB2312"/>
          <w:sz w:val="32"/>
          <w:szCs w:val="32"/>
          <w:lang w:eastAsia="zh-CN"/>
        </w:rPr>
        <w:t>27.61</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eastAsia="zh-CN"/>
        </w:rPr>
        <w:t>743.01</w:t>
      </w:r>
      <w:r>
        <w:rPr>
          <w:rFonts w:hint="eastAsia" w:ascii="仿宋_GB2312" w:hAnsi="黑体" w:eastAsia="仿宋_GB2312"/>
          <w:sz w:val="32"/>
          <w:szCs w:val="32"/>
        </w:rPr>
        <w:t>万元、上年结转</w:t>
      </w:r>
      <w:r>
        <w:rPr>
          <w:rFonts w:hint="eastAsia" w:ascii="仿宋_GB2312" w:hAnsi="黑体" w:eastAsia="仿宋_GB2312"/>
          <w:sz w:val="32"/>
          <w:szCs w:val="32"/>
          <w:lang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eastAsia="zh-CN"/>
        </w:rPr>
        <w:t>2204.99</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eastAsia="zh-CN"/>
        </w:rPr>
        <w:t>707.41</w:t>
      </w:r>
      <w:r>
        <w:rPr>
          <w:rFonts w:hint="eastAsia" w:ascii="仿宋_GB2312" w:hAnsi="黑体" w:eastAsia="仿宋_GB2312"/>
          <w:sz w:val="32"/>
          <w:szCs w:val="32"/>
        </w:rPr>
        <w:t>万元、国防支出</w:t>
      </w:r>
      <w:r>
        <w:rPr>
          <w:rFonts w:hint="eastAsia" w:ascii="仿宋_GB2312" w:hAnsi="黑体" w:eastAsia="仿宋_GB2312"/>
          <w:sz w:val="32"/>
          <w:szCs w:val="32"/>
          <w:lang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公共安全支出0万元</w:t>
      </w:r>
      <w:r>
        <w:rPr>
          <w:rFonts w:hint="eastAsia" w:ascii="仿宋_GB2312" w:hAnsi="黑体" w:eastAsia="仿宋_GB2312"/>
          <w:sz w:val="32"/>
          <w:szCs w:val="32"/>
        </w:rPr>
        <w:t>、</w:t>
      </w:r>
      <w:r>
        <w:rPr>
          <w:rFonts w:hint="eastAsia" w:ascii="仿宋_GB2312" w:hAnsi="黑体" w:eastAsia="仿宋_GB2312"/>
          <w:sz w:val="32"/>
          <w:szCs w:val="32"/>
          <w:lang w:eastAsia="zh-CN"/>
        </w:rPr>
        <w:t>教育支出0万元</w:t>
      </w:r>
      <w:r>
        <w:rPr>
          <w:rFonts w:hint="eastAsia" w:ascii="仿宋_GB2312" w:hAnsi="黑体" w:eastAsia="仿宋_GB2312"/>
          <w:sz w:val="32"/>
          <w:szCs w:val="32"/>
        </w:rPr>
        <w:t>、</w:t>
      </w:r>
      <w:r>
        <w:rPr>
          <w:rFonts w:hint="eastAsia" w:ascii="仿宋_GB2312" w:hAnsi="黑体" w:eastAsia="仿宋_GB2312"/>
          <w:sz w:val="32"/>
          <w:szCs w:val="32"/>
          <w:lang w:eastAsia="zh-CN"/>
        </w:rPr>
        <w:t>文化旅游体育与传媒支出98.35万元</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社会保障和就业支出78.65万元</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卫生健康支出66.90万元</w:t>
      </w:r>
      <w:r>
        <w:rPr>
          <w:rFonts w:hint="eastAsia" w:ascii="仿宋_GB2312" w:hAnsi="黑体" w:eastAsia="仿宋_GB2312"/>
          <w:sz w:val="32"/>
          <w:szCs w:val="32"/>
        </w:rPr>
        <w:t>、</w:t>
      </w:r>
      <w:r>
        <w:rPr>
          <w:rFonts w:hint="eastAsia" w:ascii="仿宋_GB2312" w:hAnsi="黑体" w:eastAsia="仿宋_GB2312"/>
          <w:sz w:val="32"/>
          <w:szCs w:val="32"/>
          <w:lang w:eastAsia="zh-CN"/>
        </w:rPr>
        <w:t>节能环保支出9.53万元</w:t>
      </w:r>
      <w:r>
        <w:rPr>
          <w:rFonts w:hint="eastAsia" w:ascii="仿宋_GB2312" w:hAnsi="黑体" w:eastAsia="仿宋_GB2312"/>
          <w:sz w:val="32"/>
          <w:szCs w:val="32"/>
        </w:rPr>
        <w:t>、</w:t>
      </w:r>
      <w:r>
        <w:rPr>
          <w:rFonts w:hint="eastAsia" w:ascii="仿宋_GB2312" w:hAnsi="黑体" w:eastAsia="仿宋_GB2312"/>
          <w:sz w:val="32"/>
          <w:szCs w:val="32"/>
          <w:lang w:eastAsia="zh-CN"/>
        </w:rPr>
        <w:t>城乡社区支出0万元</w:t>
      </w:r>
      <w:r>
        <w:rPr>
          <w:rFonts w:hint="eastAsia" w:ascii="仿宋_GB2312" w:hAnsi="黑体" w:eastAsia="仿宋_GB2312"/>
          <w:sz w:val="32"/>
          <w:szCs w:val="32"/>
        </w:rPr>
        <w:t>、</w:t>
      </w:r>
      <w:r>
        <w:rPr>
          <w:rFonts w:hint="eastAsia" w:ascii="仿宋_GB2312" w:hAnsi="黑体" w:eastAsia="仿宋_GB2312"/>
          <w:sz w:val="32"/>
          <w:szCs w:val="32"/>
          <w:lang w:eastAsia="zh-CN"/>
        </w:rPr>
        <w:t>农林水支出460.62万元</w:t>
      </w:r>
      <w:r>
        <w:rPr>
          <w:rFonts w:hint="eastAsia" w:ascii="仿宋_GB2312" w:hAnsi="黑体" w:eastAsia="仿宋_GB2312"/>
          <w:sz w:val="32"/>
          <w:szCs w:val="32"/>
        </w:rPr>
        <w:t>、</w:t>
      </w:r>
      <w:r>
        <w:rPr>
          <w:rFonts w:hint="eastAsia" w:ascii="仿宋_GB2312" w:hAnsi="黑体" w:eastAsia="仿宋_GB2312"/>
          <w:sz w:val="32"/>
          <w:szCs w:val="32"/>
          <w:lang w:eastAsia="zh-CN"/>
        </w:rPr>
        <w:t>交通运输支出0万元</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住房保障支出40.52万元</w:t>
      </w:r>
      <w:r>
        <w:rPr>
          <w:rFonts w:hint="eastAsia" w:ascii="仿宋_GB2312" w:hAnsi="黑体" w:eastAsia="仿宋_GB2312"/>
          <w:sz w:val="32"/>
          <w:szCs w:val="32"/>
        </w:rPr>
        <w:t>，结转下年</w:t>
      </w:r>
      <w:r>
        <w:rPr>
          <w:rFonts w:hint="eastAsia" w:ascii="仿宋_GB2312" w:hAnsi="黑体" w:eastAsia="仿宋_GB2312"/>
          <w:sz w:val="32"/>
          <w:szCs w:val="32"/>
          <w:lang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富文镇人民政府</w:t>
      </w:r>
      <w:r>
        <w:rPr>
          <w:rFonts w:hint="eastAsia" w:ascii="黑体" w:hAnsi="黑体" w:eastAsia="黑体"/>
          <w:sz w:val="32"/>
          <w:szCs w:val="32"/>
        </w:rPr>
        <w:t>（部门）</w:t>
      </w:r>
      <w:r>
        <w:rPr>
          <w:rFonts w:hint="eastAsia" w:ascii="黑体" w:hAnsi="黑体" w:eastAsia="黑体"/>
          <w:sz w:val="32"/>
          <w:szCs w:val="32"/>
          <w:lang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富文镇人民政府</w:t>
      </w:r>
      <w:r>
        <w:rPr>
          <w:rFonts w:hint="eastAsia" w:ascii="仿宋_GB2312" w:hAnsi="黑体" w:eastAsia="仿宋_GB2312"/>
          <w:sz w:val="32"/>
          <w:szCs w:val="32"/>
        </w:rPr>
        <w:t>（部门）</w:t>
      </w:r>
      <w:r>
        <w:rPr>
          <w:rFonts w:hint="eastAsia" w:ascii="仿宋_GB2312" w:hAnsi="黑体" w:eastAsia="仿宋_GB2312"/>
          <w:sz w:val="32"/>
          <w:szCs w:val="32"/>
          <w:lang w:eastAsia="zh-CN"/>
        </w:rPr>
        <w:t>2023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eastAsia="zh-CN"/>
        </w:rPr>
        <w:t>1461.98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eastAsia="zh-CN"/>
        </w:rPr>
        <w:t>350.46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一般公共服务支出预算增加</w:t>
      </w:r>
      <w:r>
        <w:rPr>
          <w:rFonts w:hint="eastAsia" w:ascii="仿宋_GB2312" w:hAnsi="黑体" w:eastAsia="仿宋_GB2312"/>
          <w:sz w:val="32"/>
          <w:szCs w:val="32"/>
        </w:rPr>
        <w:t>、</w:t>
      </w:r>
      <w:r>
        <w:rPr>
          <w:rFonts w:hint="eastAsia" w:ascii="仿宋_GB2312" w:hAnsi="黑体" w:eastAsia="仿宋_GB2312"/>
          <w:sz w:val="32"/>
          <w:szCs w:val="32"/>
          <w:lang w:eastAsia="zh-CN"/>
        </w:rPr>
        <w:t>国防支出预算持平</w:t>
      </w:r>
      <w:r>
        <w:rPr>
          <w:rFonts w:hint="eastAsia" w:ascii="仿宋_GB2312" w:hAnsi="黑体" w:eastAsia="仿宋_GB2312"/>
          <w:sz w:val="32"/>
          <w:szCs w:val="32"/>
        </w:rPr>
        <w:t>、</w:t>
      </w:r>
      <w:r>
        <w:rPr>
          <w:rFonts w:hint="eastAsia" w:ascii="仿宋_GB2312" w:hAnsi="黑体" w:eastAsia="仿宋_GB2312"/>
          <w:sz w:val="32"/>
          <w:szCs w:val="32"/>
          <w:lang w:eastAsia="zh-CN"/>
        </w:rPr>
        <w:t>公共安全支出预算持平</w:t>
      </w:r>
      <w:r>
        <w:rPr>
          <w:rFonts w:hint="eastAsia" w:ascii="仿宋_GB2312" w:hAnsi="黑体" w:eastAsia="仿宋_GB2312"/>
          <w:sz w:val="32"/>
          <w:szCs w:val="32"/>
        </w:rPr>
        <w:t>、</w:t>
      </w:r>
      <w:r>
        <w:rPr>
          <w:rFonts w:hint="eastAsia" w:ascii="仿宋_GB2312" w:hAnsi="黑体" w:eastAsia="仿宋_GB2312"/>
          <w:sz w:val="32"/>
          <w:szCs w:val="32"/>
          <w:lang w:eastAsia="zh-CN"/>
        </w:rPr>
        <w:t>教育支出预算持平</w:t>
      </w:r>
      <w:r>
        <w:rPr>
          <w:rFonts w:hint="eastAsia" w:ascii="仿宋_GB2312" w:hAnsi="黑体" w:eastAsia="仿宋_GB2312"/>
          <w:sz w:val="32"/>
          <w:szCs w:val="32"/>
        </w:rPr>
        <w:t>、</w:t>
      </w:r>
      <w:r>
        <w:rPr>
          <w:rFonts w:hint="eastAsia" w:ascii="仿宋_GB2312" w:hAnsi="黑体" w:eastAsia="仿宋_GB2312"/>
          <w:sz w:val="32"/>
          <w:szCs w:val="32"/>
          <w:lang w:eastAsia="zh-CN"/>
        </w:rPr>
        <w:t>文化旅游体育与传媒支出预算增加</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社会保障和就业支出预算增加</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卫生健康支出预算增加</w:t>
      </w:r>
      <w:r>
        <w:rPr>
          <w:rFonts w:hint="eastAsia" w:ascii="仿宋_GB2312" w:hAnsi="黑体" w:eastAsia="仿宋_GB2312"/>
          <w:sz w:val="32"/>
          <w:szCs w:val="32"/>
        </w:rPr>
        <w:t>、</w:t>
      </w:r>
      <w:r>
        <w:rPr>
          <w:rFonts w:hint="eastAsia" w:ascii="仿宋_GB2312" w:hAnsi="黑体" w:eastAsia="仿宋_GB2312"/>
          <w:sz w:val="32"/>
          <w:szCs w:val="32"/>
          <w:lang w:eastAsia="zh-CN"/>
        </w:rPr>
        <w:t>节能环保支出预算减少</w:t>
      </w:r>
      <w:r>
        <w:rPr>
          <w:rFonts w:hint="eastAsia" w:ascii="仿宋_GB2312" w:hAnsi="黑体" w:eastAsia="仿宋_GB2312"/>
          <w:sz w:val="32"/>
          <w:szCs w:val="32"/>
        </w:rPr>
        <w:t>、</w:t>
      </w:r>
      <w:r>
        <w:rPr>
          <w:rFonts w:hint="eastAsia" w:ascii="仿宋_GB2312" w:hAnsi="黑体" w:eastAsia="仿宋_GB2312"/>
          <w:sz w:val="32"/>
          <w:szCs w:val="32"/>
          <w:lang w:eastAsia="zh-CN"/>
        </w:rPr>
        <w:t>城乡社区支出预算减少</w:t>
      </w:r>
      <w:r>
        <w:rPr>
          <w:rFonts w:hint="eastAsia" w:ascii="仿宋_GB2312" w:hAnsi="黑体" w:eastAsia="仿宋_GB2312"/>
          <w:sz w:val="32"/>
          <w:szCs w:val="32"/>
        </w:rPr>
        <w:t>、</w:t>
      </w:r>
      <w:r>
        <w:rPr>
          <w:rFonts w:hint="eastAsia" w:ascii="仿宋_GB2312" w:hAnsi="黑体" w:eastAsia="仿宋_GB2312"/>
          <w:sz w:val="32"/>
          <w:szCs w:val="32"/>
          <w:lang w:eastAsia="zh-CN"/>
        </w:rPr>
        <w:t>农林水支出预算减少</w:t>
      </w:r>
      <w:r>
        <w:rPr>
          <w:rFonts w:hint="eastAsia" w:ascii="仿宋_GB2312" w:hAnsi="黑体" w:eastAsia="仿宋_GB2312"/>
          <w:sz w:val="32"/>
          <w:szCs w:val="32"/>
        </w:rPr>
        <w:t>、</w:t>
      </w:r>
      <w:r>
        <w:rPr>
          <w:rFonts w:hint="eastAsia" w:ascii="仿宋_GB2312" w:hAnsi="黑体" w:eastAsia="仿宋_GB2312"/>
          <w:sz w:val="32"/>
          <w:szCs w:val="32"/>
          <w:lang w:eastAsia="zh-CN"/>
        </w:rPr>
        <w:t>交通运输支出预算持平</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住房保障支出预算增加。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eastAsia="zh-CN"/>
        </w:rPr>
        <w:t>707.42</w:t>
      </w:r>
      <w:r>
        <w:rPr>
          <w:rFonts w:hint="eastAsia" w:ascii="仿宋_GB2312" w:hAnsi="黑体" w:eastAsia="仿宋_GB2312"/>
          <w:sz w:val="32"/>
          <w:szCs w:val="32"/>
        </w:rPr>
        <w:t>万元，占</w:t>
      </w:r>
      <w:r>
        <w:rPr>
          <w:rFonts w:hint="eastAsia" w:ascii="仿宋_GB2312" w:hAnsi="黑体" w:eastAsia="仿宋_GB2312"/>
          <w:sz w:val="32"/>
          <w:szCs w:val="32"/>
          <w:lang w:eastAsia="zh-CN"/>
        </w:rPr>
        <w:t>48.39</w:t>
      </w:r>
      <w:r>
        <w:rPr>
          <w:rFonts w:hint="eastAsia" w:ascii="仿宋_GB2312" w:hAnsi="黑体" w:eastAsia="仿宋_GB2312"/>
          <w:sz w:val="32"/>
          <w:szCs w:val="32"/>
        </w:rPr>
        <w:t>%；</w:t>
      </w:r>
      <w:r>
        <w:rPr>
          <w:rFonts w:hint="eastAsia" w:ascii="仿宋_GB2312" w:hAnsi="黑体" w:eastAsia="仿宋_GB2312"/>
          <w:sz w:val="32"/>
          <w:szCs w:val="32"/>
          <w:lang w:eastAsia="zh-CN"/>
        </w:rPr>
        <w:t>国防</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eastAsia="zh-CN"/>
        </w:rPr>
        <w:t>0</w:t>
      </w:r>
      <w:r>
        <w:rPr>
          <w:rFonts w:hint="eastAsia" w:ascii="仿宋_GB2312" w:hAnsi="黑体" w:eastAsia="仿宋_GB2312"/>
          <w:sz w:val="32"/>
          <w:szCs w:val="32"/>
        </w:rPr>
        <w:t>万元，占</w:t>
      </w:r>
      <w:r>
        <w:rPr>
          <w:rFonts w:hint="eastAsia" w:ascii="仿宋_GB2312" w:hAnsi="黑体" w:eastAsia="仿宋_GB2312"/>
          <w:sz w:val="32"/>
          <w:szCs w:val="32"/>
          <w:lang w:eastAsia="zh-CN"/>
        </w:rPr>
        <w:t>0</w:t>
      </w:r>
      <w:r>
        <w:rPr>
          <w:rFonts w:hint="eastAsia" w:ascii="仿宋_GB2312" w:hAnsi="黑体" w:eastAsia="仿宋_GB2312"/>
          <w:sz w:val="32"/>
          <w:szCs w:val="32"/>
        </w:rPr>
        <w:t>%；</w:t>
      </w:r>
      <w:r>
        <w:rPr>
          <w:rFonts w:hint="eastAsia" w:ascii="仿宋" w:hAnsi="仿宋" w:eastAsia="仿宋" w:cs="仿宋"/>
          <w:sz w:val="32"/>
          <w:szCs w:val="32"/>
          <w:lang w:eastAsia="zh-CN"/>
        </w:rPr>
        <w:t>公共安全（类）支出</w:t>
      </w:r>
      <w:r>
        <w:rPr>
          <w:rFonts w:hint="eastAsia" w:ascii="仿宋" w:hAnsi="仿宋" w:eastAsia="仿宋" w:cs="仿宋"/>
          <w:sz w:val="32"/>
          <w:szCs w:val="32"/>
          <w:lang w:val="en-US" w:eastAsia="zh-CN"/>
        </w:rPr>
        <w:t>0万元，占0%；</w:t>
      </w:r>
      <w:r>
        <w:rPr>
          <w:rFonts w:hint="eastAsia" w:ascii="仿宋" w:hAnsi="仿宋" w:eastAsia="仿宋" w:cs="仿宋"/>
          <w:sz w:val="32"/>
          <w:szCs w:val="32"/>
        </w:rPr>
        <w:t>教育（类）支出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%；文化</w:t>
      </w:r>
      <w:r>
        <w:rPr>
          <w:rFonts w:hint="eastAsia" w:ascii="仿宋" w:hAnsi="仿宋" w:eastAsia="仿宋" w:cs="仿宋"/>
          <w:sz w:val="32"/>
          <w:szCs w:val="32"/>
          <w:lang w:eastAsia="zh-CN"/>
        </w:rPr>
        <w:t>旅游</w:t>
      </w:r>
      <w:r>
        <w:rPr>
          <w:rFonts w:hint="eastAsia" w:ascii="仿宋" w:hAnsi="仿宋" w:eastAsia="仿宋" w:cs="仿宋"/>
          <w:sz w:val="32"/>
          <w:szCs w:val="32"/>
        </w:rPr>
        <w:t>体育与传媒（类）支出</w:t>
      </w:r>
      <w:r>
        <w:rPr>
          <w:rFonts w:hint="eastAsia" w:ascii="仿宋" w:hAnsi="仿宋" w:eastAsia="仿宋" w:cs="仿宋"/>
          <w:sz w:val="32"/>
          <w:szCs w:val="32"/>
          <w:lang w:eastAsia="zh-CN"/>
        </w:rPr>
        <w:t>98.35</w:t>
      </w:r>
      <w:r>
        <w:rPr>
          <w:rFonts w:hint="eastAsia" w:ascii="仿宋" w:hAnsi="仿宋" w:eastAsia="仿宋" w:cs="仿宋"/>
          <w:sz w:val="32"/>
          <w:szCs w:val="32"/>
        </w:rPr>
        <w:t>万元，占</w:t>
      </w:r>
      <w:r>
        <w:rPr>
          <w:rFonts w:hint="eastAsia" w:ascii="仿宋" w:hAnsi="仿宋" w:eastAsia="仿宋" w:cs="仿宋"/>
          <w:sz w:val="32"/>
          <w:szCs w:val="32"/>
          <w:lang w:eastAsia="zh-CN"/>
        </w:rPr>
        <w:t>6.73</w:t>
      </w:r>
      <w:r>
        <w:rPr>
          <w:rFonts w:hint="eastAsia" w:ascii="仿宋" w:hAnsi="仿宋" w:eastAsia="仿宋" w:cs="仿宋"/>
          <w:sz w:val="32"/>
          <w:szCs w:val="32"/>
        </w:rPr>
        <w:t>%；社会保障和就业（类）支出</w:t>
      </w:r>
      <w:r>
        <w:rPr>
          <w:rFonts w:hint="eastAsia" w:ascii="仿宋" w:hAnsi="仿宋" w:eastAsia="仿宋" w:cs="仿宋"/>
          <w:sz w:val="32"/>
          <w:szCs w:val="32"/>
          <w:lang w:eastAsia="zh-CN"/>
        </w:rPr>
        <w:t>78.65</w:t>
      </w:r>
      <w:r>
        <w:rPr>
          <w:rFonts w:hint="eastAsia" w:ascii="仿宋" w:hAnsi="仿宋" w:eastAsia="仿宋" w:cs="仿宋"/>
          <w:sz w:val="32"/>
          <w:szCs w:val="32"/>
        </w:rPr>
        <w:t>万元，占</w:t>
      </w:r>
      <w:r>
        <w:rPr>
          <w:rFonts w:hint="eastAsia" w:ascii="仿宋" w:hAnsi="仿宋" w:eastAsia="仿宋" w:cs="仿宋"/>
          <w:sz w:val="32"/>
          <w:szCs w:val="32"/>
          <w:lang w:eastAsia="zh-CN"/>
        </w:rPr>
        <w:t>5.38</w:t>
      </w:r>
      <w:r>
        <w:rPr>
          <w:rFonts w:hint="eastAsia" w:ascii="仿宋" w:hAnsi="仿宋" w:eastAsia="仿宋" w:cs="仿宋"/>
          <w:sz w:val="32"/>
          <w:szCs w:val="32"/>
        </w:rPr>
        <w:t>%；</w:t>
      </w:r>
      <w:r>
        <w:rPr>
          <w:rFonts w:hint="eastAsia" w:ascii="仿宋" w:hAnsi="仿宋" w:eastAsia="仿宋" w:cs="仿宋"/>
          <w:sz w:val="32"/>
          <w:szCs w:val="32"/>
          <w:lang w:eastAsia="zh-CN"/>
        </w:rPr>
        <w:t>卫生健康</w:t>
      </w:r>
      <w:r>
        <w:rPr>
          <w:rFonts w:hint="eastAsia" w:ascii="仿宋" w:hAnsi="仿宋" w:eastAsia="仿宋" w:cs="仿宋"/>
          <w:sz w:val="32"/>
          <w:szCs w:val="32"/>
        </w:rPr>
        <w:t>（类）支出</w:t>
      </w:r>
      <w:r>
        <w:rPr>
          <w:rFonts w:hint="eastAsia" w:ascii="仿宋" w:hAnsi="仿宋" w:eastAsia="仿宋" w:cs="仿宋"/>
          <w:sz w:val="32"/>
          <w:szCs w:val="32"/>
          <w:lang w:eastAsia="zh-CN"/>
        </w:rPr>
        <w:t>66.90</w:t>
      </w:r>
      <w:r>
        <w:rPr>
          <w:rFonts w:hint="eastAsia" w:ascii="仿宋" w:hAnsi="仿宋" w:eastAsia="仿宋" w:cs="仿宋"/>
          <w:sz w:val="32"/>
          <w:szCs w:val="32"/>
        </w:rPr>
        <w:t>万元，占</w:t>
      </w:r>
      <w:r>
        <w:rPr>
          <w:rFonts w:hint="eastAsia" w:ascii="仿宋" w:hAnsi="仿宋" w:eastAsia="仿宋" w:cs="仿宋"/>
          <w:sz w:val="32"/>
          <w:szCs w:val="32"/>
          <w:lang w:eastAsia="zh-CN"/>
        </w:rPr>
        <w:t>4.58</w:t>
      </w:r>
      <w:r>
        <w:rPr>
          <w:rFonts w:hint="eastAsia" w:ascii="仿宋" w:hAnsi="仿宋" w:eastAsia="仿宋" w:cs="仿宋"/>
          <w:sz w:val="32"/>
          <w:szCs w:val="32"/>
        </w:rPr>
        <w:t>%；节能环保支出</w:t>
      </w:r>
      <w:r>
        <w:rPr>
          <w:rFonts w:hint="eastAsia" w:ascii="仿宋" w:hAnsi="仿宋" w:eastAsia="仿宋" w:cs="仿宋"/>
          <w:sz w:val="32"/>
          <w:szCs w:val="32"/>
          <w:lang w:eastAsia="zh-CN"/>
        </w:rPr>
        <w:t>9.53</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0.65</w:t>
      </w:r>
      <w:r>
        <w:rPr>
          <w:rFonts w:hint="eastAsia" w:ascii="仿宋" w:hAnsi="仿宋" w:eastAsia="仿宋" w:cs="仿宋"/>
          <w:sz w:val="32"/>
          <w:szCs w:val="32"/>
        </w:rPr>
        <w:t>%；城乡社区（类）支出</w:t>
      </w:r>
      <w:r>
        <w:rPr>
          <w:rFonts w:hint="eastAsia" w:ascii="仿宋" w:hAnsi="仿宋" w:eastAsia="仿宋" w:cs="仿宋"/>
          <w:sz w:val="32"/>
          <w:szCs w:val="32"/>
          <w:lang w:eastAsia="zh-CN"/>
        </w:rPr>
        <w:t>0</w:t>
      </w:r>
      <w:r>
        <w:rPr>
          <w:rFonts w:hint="eastAsia" w:ascii="仿宋" w:hAnsi="仿宋" w:eastAsia="仿宋" w:cs="仿宋"/>
          <w:sz w:val="32"/>
          <w:szCs w:val="32"/>
        </w:rPr>
        <w:t>万元，占</w:t>
      </w:r>
      <w:r>
        <w:rPr>
          <w:rFonts w:hint="eastAsia" w:ascii="仿宋" w:hAnsi="仿宋" w:eastAsia="仿宋" w:cs="仿宋"/>
          <w:sz w:val="32"/>
          <w:szCs w:val="32"/>
          <w:lang w:eastAsia="zh-CN"/>
        </w:rPr>
        <w:t>0</w:t>
      </w:r>
      <w:r>
        <w:rPr>
          <w:rFonts w:hint="eastAsia" w:ascii="仿宋" w:hAnsi="仿宋" w:eastAsia="仿宋" w:cs="仿宋"/>
          <w:sz w:val="32"/>
          <w:szCs w:val="32"/>
        </w:rPr>
        <w:t>%；农林水（类）支出</w:t>
      </w:r>
      <w:r>
        <w:rPr>
          <w:rFonts w:hint="eastAsia" w:ascii="仿宋" w:hAnsi="仿宋" w:eastAsia="仿宋" w:cs="仿宋"/>
          <w:sz w:val="32"/>
          <w:szCs w:val="32"/>
          <w:lang w:eastAsia="zh-CN"/>
        </w:rPr>
        <w:t>460.62</w:t>
      </w:r>
      <w:r>
        <w:rPr>
          <w:rFonts w:hint="eastAsia" w:ascii="仿宋" w:hAnsi="仿宋" w:eastAsia="仿宋" w:cs="仿宋"/>
          <w:sz w:val="32"/>
          <w:szCs w:val="32"/>
        </w:rPr>
        <w:t>万元，占</w:t>
      </w:r>
      <w:r>
        <w:rPr>
          <w:rFonts w:hint="eastAsia" w:ascii="仿宋" w:hAnsi="仿宋" w:eastAsia="仿宋" w:cs="仿宋"/>
          <w:sz w:val="32"/>
          <w:szCs w:val="32"/>
          <w:lang w:eastAsia="zh-CN"/>
        </w:rPr>
        <w:t>31.50</w:t>
      </w:r>
      <w:r>
        <w:rPr>
          <w:rFonts w:hint="eastAsia" w:ascii="仿宋" w:hAnsi="仿宋" w:eastAsia="仿宋" w:cs="仿宋"/>
          <w:sz w:val="32"/>
          <w:szCs w:val="32"/>
        </w:rPr>
        <w:t>%；交通运输支出（类）支出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%；住房保障（类）支出</w:t>
      </w:r>
      <w:r>
        <w:rPr>
          <w:rFonts w:hint="eastAsia" w:ascii="仿宋" w:hAnsi="仿宋" w:eastAsia="仿宋" w:cs="仿宋"/>
          <w:sz w:val="32"/>
          <w:szCs w:val="32"/>
          <w:lang w:eastAsia="zh-CN"/>
        </w:rPr>
        <w:t>40.52</w:t>
      </w:r>
      <w:r>
        <w:rPr>
          <w:rFonts w:hint="eastAsia" w:ascii="仿宋" w:hAnsi="仿宋" w:eastAsia="仿宋" w:cs="仿宋"/>
          <w:sz w:val="32"/>
          <w:szCs w:val="32"/>
        </w:rPr>
        <w:t>万元，占</w:t>
      </w:r>
      <w:r>
        <w:rPr>
          <w:rFonts w:hint="eastAsia" w:ascii="仿宋" w:hAnsi="仿宋" w:eastAsia="仿宋" w:cs="仿宋"/>
          <w:sz w:val="32"/>
          <w:szCs w:val="32"/>
          <w:lang w:val="en-US" w:eastAsia="zh-CN"/>
        </w:rPr>
        <w:t>2.77</w:t>
      </w:r>
      <w:r>
        <w:rPr>
          <w:rFonts w:hint="eastAsia" w:ascii="仿宋" w:hAnsi="仿宋" w:eastAsia="仿宋" w:cs="仿宋"/>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 一般公共服务（类）政府办公厅(室)及相关机构事务（款）行政运行（项）</w:t>
      </w:r>
      <w:r>
        <w:rPr>
          <w:rFonts w:hint="eastAsia" w:ascii="仿宋" w:hAnsi="仿宋" w:eastAsia="仿宋" w:cs="仿宋"/>
          <w:color w:val="auto"/>
          <w:sz w:val="32"/>
          <w:szCs w:val="32"/>
          <w:lang w:eastAsia="zh-CN"/>
        </w:rPr>
        <w:t>2023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eastAsia="zh-CN"/>
        </w:rPr>
        <w:t>422.75</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增加116.35</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人员经费比去年预算增加</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lang w:eastAsia="zh-CN"/>
        </w:rPr>
      </w:pPr>
      <w:r>
        <w:rPr>
          <w:rFonts w:hint="eastAsia" w:ascii="仿宋_GB2312" w:hAnsi="黑体" w:eastAsia="仿宋_GB2312"/>
          <w:sz w:val="32"/>
          <w:szCs w:val="32"/>
        </w:rPr>
        <w:t>2.</w:t>
      </w:r>
      <w:r>
        <w:rPr>
          <w:rFonts w:hint="eastAsia" w:ascii="仿宋" w:hAnsi="仿宋" w:eastAsia="仿宋" w:cs="仿宋"/>
          <w:color w:val="auto"/>
          <w:sz w:val="32"/>
          <w:szCs w:val="32"/>
        </w:rPr>
        <w:t>一般公共服务（类）政府办公厅(室)及相关机构事务（款）其他政府办公厅（室）及相关机构事务支出（项）</w:t>
      </w:r>
      <w:r>
        <w:rPr>
          <w:rFonts w:hint="eastAsia" w:ascii="仿宋" w:hAnsi="仿宋" w:eastAsia="仿宋" w:cs="仿宋"/>
          <w:color w:val="auto"/>
          <w:sz w:val="32"/>
          <w:szCs w:val="32"/>
          <w:lang w:eastAsia="zh-CN"/>
        </w:rPr>
        <w:t>2023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eastAsia="zh-CN"/>
        </w:rPr>
        <w:t>121.22</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上年预算数</w:t>
      </w:r>
      <w:r>
        <w:rPr>
          <w:rFonts w:hint="eastAsia" w:ascii="仿宋" w:hAnsi="仿宋" w:eastAsia="仿宋" w:cs="仿宋"/>
          <w:color w:val="auto"/>
          <w:sz w:val="32"/>
          <w:szCs w:val="32"/>
          <w:lang w:eastAsia="zh-CN"/>
        </w:rPr>
        <w:t>减少76.78</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人员经费比去年预算减少</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lang w:eastAsia="zh-CN"/>
        </w:rPr>
      </w:pPr>
      <w:r>
        <w:rPr>
          <w:rFonts w:hint="eastAsia" w:ascii="仿宋_GB2312" w:hAnsi="黑体" w:eastAsia="仿宋_GB2312"/>
          <w:sz w:val="32"/>
          <w:szCs w:val="32"/>
          <w:lang w:eastAsia="zh-CN"/>
        </w:rPr>
        <w:t>3</w:t>
      </w:r>
      <w:r>
        <w:rPr>
          <w:rFonts w:hint="eastAsia" w:ascii="仿宋_GB2312" w:hAnsi="黑体" w:eastAsia="仿宋_GB2312"/>
          <w:sz w:val="32"/>
          <w:szCs w:val="32"/>
        </w:rPr>
        <w:t>.</w:t>
      </w:r>
      <w:r>
        <w:rPr>
          <w:rFonts w:hint="eastAsia" w:ascii="仿宋" w:hAnsi="仿宋" w:eastAsia="仿宋" w:cs="仿宋"/>
          <w:color w:val="auto"/>
          <w:sz w:val="32"/>
          <w:szCs w:val="32"/>
        </w:rPr>
        <w:t>一般公共服务（类）</w:t>
      </w:r>
      <w:r>
        <w:rPr>
          <w:rFonts w:hint="eastAsia" w:ascii="仿宋" w:hAnsi="仿宋" w:eastAsia="仿宋" w:cs="仿宋"/>
          <w:color w:val="auto"/>
          <w:sz w:val="32"/>
          <w:szCs w:val="32"/>
          <w:lang w:eastAsia="zh-CN"/>
        </w:rPr>
        <w:t>其他一般公共服务支出</w:t>
      </w:r>
      <w:r>
        <w:rPr>
          <w:rFonts w:hint="eastAsia" w:ascii="仿宋" w:hAnsi="仿宋" w:eastAsia="仿宋" w:cs="仿宋"/>
          <w:color w:val="auto"/>
          <w:sz w:val="32"/>
          <w:szCs w:val="32"/>
        </w:rPr>
        <w:t>（款）</w:t>
      </w:r>
      <w:r>
        <w:rPr>
          <w:rFonts w:hint="eastAsia" w:ascii="仿宋" w:hAnsi="仿宋" w:eastAsia="仿宋" w:cs="仿宋"/>
          <w:color w:val="auto"/>
          <w:sz w:val="32"/>
          <w:szCs w:val="32"/>
          <w:lang w:eastAsia="zh-CN"/>
        </w:rPr>
        <w:t>其他一般公共服务支出</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2023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eastAsia="zh-CN"/>
        </w:rPr>
        <w:t>163.44</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，2022年预算数为0万元。</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u w:val="none"/>
          <w:lang w:val="en-US" w:eastAsia="zh-CN"/>
        </w:rPr>
        <w:t>4.</w:t>
      </w:r>
      <w:r>
        <w:rPr>
          <w:rFonts w:hint="eastAsia" w:ascii="仿宋" w:hAnsi="仿宋" w:eastAsia="仿宋" w:cs="仿宋"/>
          <w:color w:val="auto"/>
          <w:sz w:val="32"/>
          <w:szCs w:val="32"/>
          <w:u w:val="none"/>
          <w:lang w:val="en" w:eastAsia="zh-CN"/>
        </w:rPr>
        <w:t>文化体育与传媒支出（类）文化和旅游（款）群众文化（项）2023年预算数为98.35万元，</w:t>
      </w:r>
      <w:r>
        <w:rPr>
          <w:rFonts w:hint="eastAsia" w:ascii="仿宋" w:hAnsi="仿宋" w:eastAsia="仿宋" w:cs="仿宋"/>
          <w:color w:val="auto"/>
          <w:sz w:val="32"/>
          <w:szCs w:val="32"/>
        </w:rPr>
        <w:t>上年预算数</w:t>
      </w:r>
      <w:r>
        <w:rPr>
          <w:rFonts w:hint="eastAsia" w:ascii="仿宋" w:hAnsi="仿宋" w:eastAsia="仿宋" w:cs="仿宋"/>
          <w:color w:val="auto"/>
          <w:sz w:val="32"/>
          <w:szCs w:val="32"/>
          <w:lang w:eastAsia="zh-CN"/>
        </w:rPr>
        <w:t>增加37.71</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人员经费比去年预算增加</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lang w:val="en" w:eastAsia="zh-CN"/>
        </w:rPr>
      </w:pPr>
      <w:r>
        <w:rPr>
          <w:rFonts w:hint="eastAsia" w:ascii="仿宋" w:hAnsi="仿宋" w:eastAsia="仿宋" w:cs="仿宋"/>
          <w:color w:val="auto"/>
          <w:sz w:val="32"/>
          <w:szCs w:val="32"/>
          <w:u w:val="none"/>
          <w:lang w:val="en-US" w:eastAsia="zh-CN"/>
        </w:rPr>
        <w:t>5.</w:t>
      </w:r>
      <w:r>
        <w:rPr>
          <w:rFonts w:hint="eastAsia" w:ascii="仿宋" w:hAnsi="仿宋" w:eastAsia="仿宋" w:cs="仿宋"/>
          <w:color w:val="auto"/>
          <w:sz w:val="32"/>
          <w:szCs w:val="32"/>
          <w:lang w:val="en" w:eastAsia="zh-CN"/>
        </w:rPr>
        <w:t>社会保障和就业（类）</w:t>
      </w:r>
      <w:r>
        <w:rPr>
          <w:rFonts w:hint="eastAsia" w:ascii="仿宋" w:hAnsi="仿宋" w:eastAsia="仿宋" w:cs="仿宋"/>
          <w:color w:val="auto"/>
          <w:sz w:val="32"/>
          <w:szCs w:val="32"/>
          <w:lang w:val="en-US" w:eastAsia="zh-CN"/>
        </w:rPr>
        <w:t>行政事业单位养老支出</w:t>
      </w:r>
      <w:r>
        <w:rPr>
          <w:rFonts w:hint="eastAsia" w:ascii="仿宋" w:hAnsi="仿宋" w:eastAsia="仿宋" w:cs="仿宋"/>
          <w:color w:val="auto"/>
          <w:sz w:val="32"/>
          <w:szCs w:val="32"/>
          <w:lang w:val="en" w:eastAsia="zh-CN"/>
        </w:rPr>
        <w:t>（款）</w:t>
      </w:r>
      <w:r>
        <w:rPr>
          <w:rFonts w:hint="eastAsia" w:ascii="仿宋" w:hAnsi="仿宋" w:eastAsia="仿宋" w:cs="仿宋"/>
          <w:color w:val="auto"/>
          <w:sz w:val="32"/>
          <w:szCs w:val="32"/>
          <w:lang w:val="en-US" w:eastAsia="zh-CN"/>
        </w:rPr>
        <w:t>机关事业单位基本养老保险缴费支出</w:t>
      </w:r>
      <w:r>
        <w:rPr>
          <w:rFonts w:hint="eastAsia" w:ascii="仿宋" w:hAnsi="仿宋" w:eastAsia="仿宋" w:cs="仿宋"/>
          <w:color w:val="auto"/>
          <w:sz w:val="32"/>
          <w:szCs w:val="32"/>
          <w:lang w:val="en" w:eastAsia="zh-CN"/>
        </w:rPr>
        <w:t>（项）2023年预算数为49.81万元，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增加15.96</w:t>
      </w:r>
      <w:r>
        <w:rPr>
          <w:rFonts w:hint="eastAsia" w:ascii="仿宋_GB2312" w:hAnsi="黑体" w:eastAsia="仿宋_GB2312" w:cs="仿宋_GB2312"/>
          <w:sz w:val="32"/>
          <w:szCs w:val="32"/>
          <w:lang w:val="en-US" w:eastAsia="zh-CN"/>
        </w:rPr>
        <w:t>万元，主要是今年人员经费增加，预算增加</w:t>
      </w:r>
      <w:r>
        <w:rPr>
          <w:rFonts w:hint="eastAsia" w:ascii="仿宋" w:hAnsi="仿宋" w:eastAsia="仿宋" w:cs="仿宋"/>
          <w:color w:val="auto"/>
          <w:sz w:val="32"/>
          <w:szCs w:val="32"/>
          <w:lang w:val="en" w:eastAsia="zh-CN"/>
        </w:rPr>
        <w:t>。</w:t>
      </w:r>
    </w:p>
    <w:p>
      <w:pPr>
        <w:ind w:firstLine="640" w:firstLineChars="200"/>
        <w:rPr>
          <w:rFonts w:hint="eastAsia" w:ascii="仿宋" w:hAnsi="仿宋" w:eastAsia="仿宋" w:cs="仿宋"/>
          <w:color w:val="auto"/>
          <w:sz w:val="32"/>
          <w:szCs w:val="32"/>
          <w:lang w:val="en" w:eastAsia="zh-CN"/>
        </w:rPr>
      </w:pPr>
      <w:r>
        <w:rPr>
          <w:rFonts w:hint="eastAsia" w:ascii="仿宋" w:hAnsi="仿宋" w:eastAsia="仿宋" w:cs="仿宋"/>
          <w:color w:val="auto"/>
          <w:sz w:val="32"/>
          <w:szCs w:val="32"/>
          <w:u w:val="none"/>
          <w:lang w:val="en-US" w:eastAsia="zh-CN"/>
        </w:rPr>
        <w:t>6.</w:t>
      </w:r>
      <w:r>
        <w:rPr>
          <w:rFonts w:hint="eastAsia" w:ascii="仿宋" w:hAnsi="仿宋" w:eastAsia="仿宋" w:cs="仿宋"/>
          <w:color w:val="auto"/>
          <w:sz w:val="32"/>
          <w:szCs w:val="32"/>
          <w:lang w:val="en" w:eastAsia="zh-CN"/>
        </w:rPr>
        <w:t>社会保障和就业（类）</w:t>
      </w:r>
      <w:r>
        <w:rPr>
          <w:rFonts w:hint="eastAsia" w:ascii="仿宋" w:hAnsi="仿宋" w:eastAsia="仿宋" w:cs="仿宋"/>
          <w:color w:val="auto"/>
          <w:sz w:val="32"/>
          <w:szCs w:val="32"/>
          <w:lang w:val="en-US" w:eastAsia="zh-CN"/>
        </w:rPr>
        <w:t>行政事业单位养老支出</w:t>
      </w:r>
      <w:r>
        <w:rPr>
          <w:rFonts w:hint="eastAsia" w:ascii="仿宋" w:hAnsi="仿宋" w:eastAsia="仿宋" w:cs="仿宋"/>
          <w:color w:val="auto"/>
          <w:sz w:val="32"/>
          <w:szCs w:val="32"/>
          <w:lang w:val="en" w:eastAsia="zh-CN"/>
        </w:rPr>
        <w:t>（款）</w:t>
      </w:r>
      <w:r>
        <w:rPr>
          <w:rFonts w:hint="eastAsia" w:ascii="仿宋" w:hAnsi="仿宋" w:eastAsia="仿宋" w:cs="仿宋"/>
          <w:color w:val="auto"/>
          <w:sz w:val="32"/>
          <w:szCs w:val="32"/>
          <w:lang w:val="en-US" w:eastAsia="zh-CN"/>
        </w:rPr>
        <w:t>机关事业单位职业年金缴费支出</w:t>
      </w:r>
      <w:r>
        <w:rPr>
          <w:rFonts w:hint="eastAsia" w:ascii="仿宋" w:hAnsi="仿宋" w:eastAsia="仿宋" w:cs="仿宋"/>
          <w:color w:val="auto"/>
          <w:sz w:val="32"/>
          <w:szCs w:val="32"/>
          <w:lang w:val="en" w:eastAsia="zh-CN"/>
        </w:rPr>
        <w:t>（项）2023年预算数为24.91万元，2022年预算数为0万元。</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 w:eastAsia="zh-CN"/>
        </w:rPr>
        <w:t>7. 社会保障和就业（类）抚恤（款）</w:t>
      </w:r>
      <w:r>
        <w:rPr>
          <w:rFonts w:hint="eastAsia" w:ascii="仿宋" w:hAnsi="仿宋" w:eastAsia="仿宋" w:cs="仿宋"/>
          <w:color w:val="auto"/>
          <w:sz w:val="32"/>
          <w:szCs w:val="32"/>
          <w:lang w:val="en-US" w:eastAsia="zh-CN"/>
        </w:rPr>
        <w:t>其他优抚支出</w:t>
      </w:r>
      <w:r>
        <w:rPr>
          <w:rFonts w:hint="eastAsia" w:ascii="仿宋" w:hAnsi="仿宋" w:eastAsia="仿宋" w:cs="仿宋"/>
          <w:color w:val="auto"/>
          <w:sz w:val="32"/>
          <w:szCs w:val="32"/>
          <w:lang w:val="en" w:eastAsia="zh-CN"/>
        </w:rPr>
        <w:t>（项）2023年预算数为3.93万元，</w:t>
      </w:r>
      <w:r>
        <w:rPr>
          <w:rFonts w:hint="eastAsia" w:ascii="仿宋" w:hAnsi="仿宋" w:eastAsia="仿宋" w:cs="仿宋"/>
          <w:color w:val="auto"/>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减少0.07万元，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人员经费比去年预算减少</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8</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卫生健康</w:t>
      </w:r>
      <w:r>
        <w:rPr>
          <w:rFonts w:hint="eastAsia" w:ascii="仿宋" w:hAnsi="仿宋" w:eastAsia="仿宋" w:cs="仿宋"/>
          <w:color w:val="auto"/>
          <w:sz w:val="32"/>
          <w:szCs w:val="32"/>
        </w:rPr>
        <w:t>（类）行政</w:t>
      </w:r>
      <w:r>
        <w:rPr>
          <w:rFonts w:hint="eastAsia" w:ascii="仿宋" w:hAnsi="仿宋" w:eastAsia="仿宋" w:cs="仿宋"/>
          <w:color w:val="auto"/>
          <w:sz w:val="32"/>
          <w:szCs w:val="32"/>
          <w:lang w:val="en-US" w:eastAsia="zh-CN"/>
        </w:rPr>
        <w:t>事业</w:t>
      </w:r>
      <w:r>
        <w:rPr>
          <w:rFonts w:hint="eastAsia" w:ascii="仿宋" w:hAnsi="仿宋" w:eastAsia="仿宋" w:cs="仿宋"/>
          <w:color w:val="auto"/>
          <w:sz w:val="32"/>
          <w:szCs w:val="32"/>
        </w:rPr>
        <w:t>单位医疗（款）行政单位医疗（项）</w:t>
      </w:r>
      <w:r>
        <w:rPr>
          <w:rFonts w:hint="eastAsia" w:ascii="仿宋" w:hAnsi="仿宋" w:eastAsia="仿宋" w:cs="仿宋"/>
          <w:color w:val="auto"/>
          <w:sz w:val="32"/>
          <w:szCs w:val="32"/>
          <w:lang w:eastAsia="zh-CN"/>
        </w:rPr>
        <w:t>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eastAsia="zh-CN"/>
        </w:rPr>
        <w:t>21.35</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增加3.37</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单位在岗人员实有人数增加</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人员经费增加</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卫生健康</w:t>
      </w:r>
      <w:r>
        <w:rPr>
          <w:rFonts w:hint="eastAsia" w:ascii="仿宋" w:hAnsi="仿宋" w:eastAsia="仿宋" w:cs="仿宋"/>
          <w:color w:val="auto"/>
          <w:sz w:val="32"/>
          <w:szCs w:val="32"/>
        </w:rPr>
        <w:t>（类）行政</w:t>
      </w:r>
      <w:r>
        <w:rPr>
          <w:rFonts w:hint="eastAsia" w:ascii="仿宋" w:hAnsi="仿宋" w:eastAsia="仿宋" w:cs="仿宋"/>
          <w:color w:val="auto"/>
          <w:sz w:val="32"/>
          <w:szCs w:val="32"/>
          <w:lang w:val="en-US" w:eastAsia="zh-CN"/>
        </w:rPr>
        <w:t>事业</w:t>
      </w:r>
      <w:r>
        <w:rPr>
          <w:rFonts w:hint="eastAsia" w:ascii="仿宋" w:hAnsi="仿宋" w:eastAsia="仿宋" w:cs="仿宋"/>
          <w:color w:val="auto"/>
          <w:sz w:val="32"/>
          <w:szCs w:val="32"/>
        </w:rPr>
        <w:t>单位医疗（款）公务员医疗补助（项）</w:t>
      </w:r>
      <w:r>
        <w:rPr>
          <w:rFonts w:hint="eastAsia" w:ascii="仿宋" w:hAnsi="仿宋" w:eastAsia="仿宋" w:cs="仿宋"/>
          <w:color w:val="auto"/>
          <w:sz w:val="32"/>
          <w:szCs w:val="32"/>
          <w:lang w:eastAsia="zh-CN"/>
        </w:rPr>
        <w:t>2023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eastAsia="zh-CN"/>
        </w:rPr>
        <w:t>45.54</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增加7.92</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单位实有人数</w:t>
      </w:r>
      <w:r>
        <w:rPr>
          <w:rFonts w:hint="eastAsia" w:ascii="仿宋" w:hAnsi="仿宋" w:eastAsia="仿宋" w:cs="仿宋"/>
          <w:color w:val="auto"/>
          <w:sz w:val="32"/>
          <w:szCs w:val="32"/>
          <w:lang w:val="en-US" w:eastAsia="zh-CN"/>
        </w:rPr>
        <w:t>增加</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人员经费</w:t>
      </w:r>
      <w:r>
        <w:rPr>
          <w:rFonts w:hint="eastAsia" w:ascii="仿宋" w:hAnsi="仿宋" w:eastAsia="仿宋" w:cs="仿宋"/>
          <w:color w:val="auto"/>
          <w:sz w:val="32"/>
          <w:szCs w:val="32"/>
          <w:lang w:val="en-US" w:eastAsia="zh-CN"/>
        </w:rPr>
        <w:t>增加</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val="en" w:eastAsia="zh-CN"/>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lang w:val="en" w:eastAsia="zh-CN"/>
        </w:rPr>
        <w:t>节能环保支出（</w:t>
      </w:r>
      <w:r>
        <w:rPr>
          <w:rFonts w:hint="eastAsia" w:ascii="仿宋" w:hAnsi="仿宋" w:eastAsia="仿宋" w:cs="仿宋"/>
          <w:color w:val="auto"/>
          <w:sz w:val="32"/>
          <w:szCs w:val="32"/>
          <w:lang w:val="en-US" w:eastAsia="zh-CN"/>
        </w:rPr>
        <w:t>类</w:t>
      </w:r>
      <w:r>
        <w:rPr>
          <w:rFonts w:hint="eastAsia" w:ascii="仿宋" w:hAnsi="仿宋" w:eastAsia="仿宋" w:cs="仿宋"/>
          <w:color w:val="auto"/>
          <w:sz w:val="32"/>
          <w:szCs w:val="32"/>
          <w:lang w:val="en" w:eastAsia="zh-CN"/>
        </w:rPr>
        <w:t>）自然生态保护（</w:t>
      </w:r>
      <w:r>
        <w:rPr>
          <w:rFonts w:hint="eastAsia" w:ascii="仿宋" w:hAnsi="仿宋" w:eastAsia="仿宋" w:cs="仿宋"/>
          <w:color w:val="auto"/>
          <w:sz w:val="32"/>
          <w:szCs w:val="32"/>
          <w:lang w:val="en-US" w:eastAsia="zh-CN"/>
        </w:rPr>
        <w:t>款</w:t>
      </w:r>
      <w:r>
        <w:rPr>
          <w:rFonts w:hint="eastAsia" w:ascii="仿宋" w:hAnsi="仿宋" w:eastAsia="仿宋" w:cs="仿宋"/>
          <w:color w:val="auto"/>
          <w:sz w:val="32"/>
          <w:szCs w:val="32"/>
          <w:lang w:val="en" w:eastAsia="zh-CN"/>
        </w:rPr>
        <w:t>）生态保护（</w:t>
      </w:r>
      <w:r>
        <w:rPr>
          <w:rFonts w:hint="eastAsia" w:ascii="仿宋" w:hAnsi="仿宋" w:eastAsia="仿宋" w:cs="仿宋"/>
          <w:color w:val="auto"/>
          <w:sz w:val="32"/>
          <w:szCs w:val="32"/>
          <w:lang w:val="en-US" w:eastAsia="zh-CN"/>
        </w:rPr>
        <w:t>项</w:t>
      </w:r>
      <w:r>
        <w:rPr>
          <w:rFonts w:hint="eastAsia" w:ascii="仿宋" w:hAnsi="仿宋" w:eastAsia="仿宋" w:cs="仿宋"/>
          <w:color w:val="auto"/>
          <w:sz w:val="32"/>
          <w:szCs w:val="32"/>
          <w:lang w:val="en" w:eastAsia="zh-CN"/>
        </w:rPr>
        <w:t>）</w:t>
      </w:r>
      <w:r>
        <w:rPr>
          <w:rFonts w:hint="eastAsia" w:ascii="仿宋" w:hAnsi="仿宋" w:eastAsia="仿宋" w:cs="仿宋"/>
          <w:color w:val="auto"/>
          <w:sz w:val="32"/>
          <w:szCs w:val="32"/>
          <w:lang w:eastAsia="zh-CN"/>
        </w:rPr>
        <w:t>2023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eastAsia="zh-CN"/>
        </w:rPr>
        <w:t>9.53</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减少0.07万元，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人员经费比去年预算减少</w:t>
      </w:r>
      <w:r>
        <w:rPr>
          <w:rFonts w:hint="eastAsia" w:ascii="仿宋" w:hAnsi="仿宋" w:eastAsia="仿宋" w:cs="仿宋"/>
          <w:color w:val="auto"/>
          <w:sz w:val="32"/>
          <w:szCs w:val="32"/>
          <w:lang w:val="en" w:eastAsia="zh-CN"/>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.农林水（类）</w:t>
      </w:r>
      <w:r>
        <w:rPr>
          <w:rFonts w:hint="eastAsia" w:ascii="仿宋" w:hAnsi="仿宋" w:eastAsia="仿宋" w:cs="仿宋"/>
          <w:color w:val="auto"/>
          <w:sz w:val="32"/>
          <w:szCs w:val="32"/>
          <w:lang w:eastAsia="zh-CN"/>
        </w:rPr>
        <w:t>农业农村</w:t>
      </w:r>
      <w:r>
        <w:rPr>
          <w:rFonts w:hint="eastAsia" w:ascii="仿宋" w:hAnsi="仿宋" w:eastAsia="仿宋" w:cs="仿宋"/>
          <w:color w:val="auto"/>
          <w:sz w:val="32"/>
          <w:szCs w:val="32"/>
        </w:rPr>
        <w:t>（款）</w:t>
      </w:r>
      <w:r>
        <w:rPr>
          <w:rFonts w:hint="eastAsia" w:ascii="仿宋" w:hAnsi="仿宋" w:eastAsia="仿宋" w:cs="仿宋"/>
          <w:color w:val="auto"/>
          <w:sz w:val="32"/>
          <w:szCs w:val="32"/>
          <w:lang w:eastAsia="zh-CN"/>
        </w:rPr>
        <w:t>其他农业农村支出</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2023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eastAsia="zh-CN"/>
        </w:rPr>
        <w:t>16.35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.农林水（类）</w:t>
      </w:r>
      <w:r>
        <w:rPr>
          <w:rFonts w:hint="eastAsia" w:ascii="仿宋" w:hAnsi="仿宋" w:eastAsia="仿宋" w:cs="仿宋"/>
          <w:color w:val="auto"/>
          <w:sz w:val="32"/>
          <w:szCs w:val="32"/>
          <w:lang w:val="en-US" w:eastAsia="zh-CN"/>
        </w:rPr>
        <w:t>巩固脱贫衔接乡村振兴</w:t>
      </w:r>
      <w:r>
        <w:rPr>
          <w:rFonts w:hint="eastAsia" w:ascii="仿宋" w:hAnsi="仿宋" w:eastAsia="仿宋" w:cs="仿宋"/>
          <w:color w:val="auto"/>
          <w:sz w:val="32"/>
          <w:szCs w:val="32"/>
        </w:rPr>
        <w:t>（款）</w:t>
      </w:r>
      <w:r>
        <w:rPr>
          <w:rFonts w:hint="eastAsia" w:ascii="仿宋" w:hAnsi="仿宋" w:eastAsia="仿宋" w:cs="仿宋"/>
          <w:color w:val="auto"/>
          <w:sz w:val="32"/>
          <w:szCs w:val="32"/>
          <w:lang w:eastAsia="zh-CN"/>
        </w:rPr>
        <w:t>农村基础设施建设</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2023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0.01</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lang w:val="en" w:eastAsia="zh-CN"/>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.农林水（类）农场综合改革（款）对村民委员会和村党支部的补助（项）</w:t>
      </w:r>
      <w:r>
        <w:rPr>
          <w:rFonts w:hint="eastAsia" w:ascii="仿宋" w:hAnsi="仿宋" w:eastAsia="仿宋" w:cs="仿宋"/>
          <w:color w:val="auto"/>
          <w:sz w:val="32"/>
          <w:szCs w:val="32"/>
          <w:lang w:eastAsia="zh-CN"/>
        </w:rPr>
        <w:t>2023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eastAsia="zh-CN"/>
        </w:rPr>
        <w:t>352.96</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比上年预算数减少38.64</w:t>
      </w:r>
      <w:r>
        <w:rPr>
          <w:rFonts w:hint="eastAsia" w:ascii="仿宋" w:hAnsi="仿宋" w:eastAsia="仿宋" w:cs="仿宋"/>
          <w:color w:val="auto"/>
          <w:sz w:val="32"/>
          <w:szCs w:val="32"/>
          <w:lang w:val="en-US" w:eastAsia="zh-CN"/>
        </w:rPr>
        <w:t>万元，主要是</w:t>
      </w:r>
      <w:r>
        <w:rPr>
          <w:rFonts w:hint="eastAsia" w:ascii="仿宋" w:hAnsi="仿宋" w:eastAsia="仿宋" w:cs="仿宋"/>
          <w:color w:val="auto"/>
          <w:sz w:val="32"/>
          <w:szCs w:val="32"/>
          <w:lang w:eastAsia="zh-CN"/>
        </w:rPr>
        <w:t>项目支出减少。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富文镇人民政府</w:t>
      </w:r>
      <w:r>
        <w:rPr>
          <w:rFonts w:hint="eastAsia" w:ascii="黑体" w:hAnsi="黑体" w:eastAsia="黑体"/>
          <w:sz w:val="32"/>
          <w:szCs w:val="32"/>
        </w:rPr>
        <w:t>（部门）</w:t>
      </w:r>
      <w:r>
        <w:rPr>
          <w:rFonts w:hint="eastAsia" w:ascii="黑体" w:hAnsi="黑体" w:eastAsia="黑体"/>
          <w:sz w:val="32"/>
          <w:szCs w:val="32"/>
          <w:lang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富文镇人民政府</w:t>
      </w:r>
      <w:r>
        <w:rPr>
          <w:rFonts w:hint="eastAsia" w:ascii="仿宋_GB2312" w:hAnsi="黑体" w:eastAsia="仿宋_GB2312"/>
          <w:sz w:val="32"/>
          <w:szCs w:val="32"/>
        </w:rPr>
        <w:t>（部门）</w:t>
      </w:r>
      <w:r>
        <w:rPr>
          <w:rFonts w:hint="eastAsia" w:ascii="仿宋_GB2312" w:hAnsi="黑体" w:eastAsia="仿宋_GB2312"/>
          <w:sz w:val="32"/>
          <w:szCs w:val="32"/>
          <w:lang w:eastAsia="zh-CN"/>
        </w:rPr>
        <w:t>2023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eastAsia="zh-CN"/>
        </w:rPr>
        <w:t>608.82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eastAsia="zh-CN"/>
        </w:rPr>
        <w:t>559.87</w:t>
      </w:r>
      <w:r>
        <w:rPr>
          <w:rFonts w:hint="eastAsia" w:ascii="仿宋_GB2312" w:hAnsi="黑体" w:eastAsia="仿宋_GB2312"/>
          <w:sz w:val="32"/>
          <w:szCs w:val="32"/>
        </w:rPr>
        <w:t>万元，主要包括：基本工资、津贴补贴、奖金、绩效工资、机关事业单位基本养老保险缴费、</w:t>
      </w:r>
      <w:r>
        <w:rPr>
          <w:rFonts w:hint="eastAsia" w:ascii="仿宋_GB2312" w:hAnsi="黑体" w:eastAsia="仿宋_GB2312"/>
          <w:sz w:val="32"/>
          <w:szCs w:val="32"/>
          <w:lang w:eastAsia="zh-CN"/>
        </w:rPr>
        <w:t>职业年金缴费</w:t>
      </w:r>
      <w:r>
        <w:rPr>
          <w:rFonts w:hint="eastAsia" w:ascii="仿宋_GB2312" w:hAnsi="黑体" w:eastAsia="仿宋_GB2312"/>
          <w:sz w:val="32"/>
          <w:szCs w:val="32"/>
        </w:rPr>
        <w:t>、</w:t>
      </w:r>
      <w:r>
        <w:rPr>
          <w:rFonts w:hint="eastAsia" w:ascii="仿宋_GB2312" w:hAnsi="黑体" w:eastAsia="仿宋_GB2312"/>
          <w:sz w:val="32"/>
          <w:szCs w:val="32"/>
          <w:lang w:eastAsia="zh-CN"/>
        </w:rPr>
        <w:t>职工基本医疗保险缴费</w:t>
      </w:r>
      <w:r>
        <w:rPr>
          <w:rFonts w:hint="eastAsia" w:ascii="仿宋_GB2312" w:hAnsi="黑体" w:eastAsia="仿宋_GB2312"/>
          <w:sz w:val="32"/>
          <w:szCs w:val="32"/>
        </w:rPr>
        <w:t>、公务员医疗补助缴费、其他社会保障缴费、住房公积金、</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eastAsia="zh-CN"/>
        </w:rPr>
        <w:t>48.95</w:t>
      </w:r>
      <w:r>
        <w:rPr>
          <w:rFonts w:hint="eastAsia" w:ascii="仿宋_GB2312" w:hAnsi="黑体" w:eastAsia="仿宋_GB2312"/>
          <w:sz w:val="32"/>
          <w:szCs w:val="32"/>
        </w:rPr>
        <w:t>万元，主要包括：办公费、水费、电费、邮电费、差旅费、维修(护)费、培训费、</w:t>
      </w:r>
      <w:r>
        <w:rPr>
          <w:rFonts w:hint="eastAsia" w:ascii="仿宋_GB2312" w:hAnsi="黑体" w:eastAsia="仿宋_GB2312"/>
          <w:sz w:val="32"/>
          <w:szCs w:val="32"/>
          <w:lang w:val="en-US" w:eastAsia="zh-CN"/>
        </w:rPr>
        <w:t>劳务费、</w:t>
      </w:r>
      <w:r>
        <w:rPr>
          <w:rFonts w:hint="eastAsia" w:ascii="仿宋_GB2312" w:hAnsi="黑体" w:eastAsia="仿宋_GB2312"/>
          <w:sz w:val="32"/>
          <w:szCs w:val="32"/>
        </w:rPr>
        <w:t>工会经费、公务用车运行维护费、其他交通费用、其他商品和服务支出</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富文镇人民政府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富文镇人民政府</w:t>
      </w:r>
      <w:r>
        <w:rPr>
          <w:rFonts w:hint="eastAsia" w:ascii="仿宋_GB2312" w:hAnsi="黑体" w:eastAsia="仿宋_GB2312"/>
          <w:sz w:val="32"/>
          <w:szCs w:val="32"/>
        </w:rPr>
        <w:t>（部门）</w:t>
      </w:r>
      <w:r>
        <w:rPr>
          <w:rFonts w:hint="eastAsia" w:ascii="仿宋_GB2312" w:hAnsi="黑体" w:eastAsia="仿宋_GB2312"/>
          <w:sz w:val="32"/>
          <w:szCs w:val="32"/>
          <w:lang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eastAsia="zh-CN"/>
        </w:rPr>
        <w:t>13.72</w:t>
      </w:r>
      <w:r>
        <w:rPr>
          <w:rFonts w:hint="eastAsia" w:ascii="仿宋_GB2312" w:hAnsi="黑体" w:eastAsia="仿宋_GB2312"/>
          <w:sz w:val="32"/>
          <w:szCs w:val="32"/>
        </w:rPr>
        <w:t>万元，其中：</w:t>
      </w:r>
    </w:p>
    <w:p>
      <w:pPr>
        <w:ind w:firstLine="630"/>
        <w:rPr>
          <w:rFonts w:ascii="Times New Roman" w:hAnsi="Times New Roman" w:eastAsia="仿宋_GB2312" w:cs="Times New Roman"/>
          <w:color w:val="000000" w:themeColor="text1"/>
          <w:sz w:val="32"/>
          <w:shd w:val="clear" w:color="auto" w:fill="FFFFFF"/>
          <w14:textFill>
            <w14:solidFill>
              <w14:schemeClr w14:val="tx1"/>
            </w14:solidFill>
          </w14:textFill>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定安县</w:t>
      </w:r>
      <w:r>
        <w:rPr>
          <w:rFonts w:ascii="Times New Roman" w:hAnsi="Times New Roman" w:eastAsia="仿宋_GB2312" w:cs="Times New Roman"/>
          <w:sz w:val="32"/>
          <w:shd w:val="clear" w:color="auto" w:fill="FFFFFF"/>
        </w:rPr>
        <w:t>安排的</w:t>
      </w:r>
      <w:r>
        <w:rPr>
          <w:rFonts w:hint="eastAsia" w:ascii="Times New Roman" w:hAnsi="Times New Roman" w:eastAsia="仿宋_GB2312" w:cs="Times New Roman"/>
          <w:sz w:val="32"/>
          <w:shd w:val="clear" w:color="auto" w:fill="FFFFFF"/>
          <w:lang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eastAsia="zh-CN"/>
        </w:rPr>
        <w:t>0</w:t>
      </w:r>
      <w:r>
        <w:rPr>
          <w:rFonts w:ascii="Times New Roman" w:hAnsi="Times New Roman" w:eastAsia="仿宋_GB2312" w:cs="Times New Roman"/>
          <w:sz w:val="32"/>
          <w:shd w:val="clear" w:color="auto" w:fill="FFFFFF"/>
        </w:rPr>
        <w:t>人。公务用车购置及运行费</w:t>
      </w:r>
      <w:r>
        <w:rPr>
          <w:rFonts w:hint="eastAsia" w:ascii="Times New Roman" w:hAnsi="Times New Roman" w:eastAsia="仿宋_GB2312" w:cs="Times New Roman"/>
          <w:sz w:val="32"/>
          <w:shd w:val="clear" w:color="auto" w:fill="FFFFFF"/>
          <w:lang w:eastAsia="zh-CN"/>
        </w:rPr>
        <w:t>6.84</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eastAsia="zh-CN"/>
        </w:rPr>
        <w:t>6.84</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ascii="仿宋_GB2312" w:hAnsi="黑体" w:eastAsia="仿宋_GB2312" w:cs="Times New Roman"/>
          <w:color w:val="000000" w:themeColor="text1"/>
          <w:sz w:val="32"/>
          <w:szCs w:val="32"/>
          <w14:textFill>
            <w14:solidFill>
              <w14:schemeClr w14:val="tx1"/>
            </w14:solidFill>
          </w14:textFill>
        </w:rPr>
        <w:t>公务接待费</w:t>
      </w:r>
      <w:r>
        <w:rPr>
          <w:rFonts w:hint="eastAsia" w:ascii="仿宋_GB2312" w:hAnsi="黑体" w:eastAsia="仿宋_GB2312" w:cs="Times New Roman"/>
          <w:color w:val="000000" w:themeColor="text1"/>
          <w:sz w:val="32"/>
          <w:szCs w:val="32"/>
          <w:lang w:eastAsia="zh-CN"/>
          <w14:textFill>
            <w14:solidFill>
              <w14:schemeClr w14:val="tx1"/>
            </w14:solidFill>
          </w14:textFill>
        </w:rPr>
        <w:t>6.88</w:t>
      </w:r>
      <w:r>
        <w:rPr>
          <w:rFonts w:ascii="Times New Roman" w:hAnsi="Times New Roman" w:eastAsia="仿宋_GB2312" w:cs="Times New Roman"/>
          <w:color w:val="000000" w:themeColor="text1"/>
          <w:sz w:val="32"/>
          <w:shd w:val="clear" w:color="auto" w:fill="FFFFFF"/>
          <w14:textFill>
            <w14:solidFill>
              <w14:schemeClr w14:val="tx1"/>
            </w14:solidFill>
          </w14:textFill>
        </w:rPr>
        <w:t>万元</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（二）</w:t>
      </w:r>
      <w:r>
        <w:rPr>
          <w:rFonts w:hint="eastAsia" w:ascii="仿宋_GB2312" w:hAnsi="黑体" w:eastAsia="仿宋_GB2312"/>
          <w:color w:val="000000" w:themeColor="text1"/>
          <w:sz w:val="32"/>
          <w:szCs w:val="32"/>
          <w:lang w:eastAsia="zh-CN"/>
          <w14:textFill>
            <w14:solidFill>
              <w14:schemeClr w14:val="tx1"/>
            </w14:solidFill>
          </w14:textFill>
        </w:rPr>
        <w:t>富文镇人民政府</w:t>
      </w:r>
      <w:r>
        <w:rPr>
          <w:rFonts w:hint="eastAsia" w:ascii="仿宋_GB2312" w:hAnsi="黑体" w:eastAsia="仿宋_GB2312"/>
          <w:color w:val="000000" w:themeColor="text1"/>
          <w:sz w:val="32"/>
          <w:szCs w:val="32"/>
          <w14:textFill>
            <w14:solidFill>
              <w14:schemeClr w14:val="tx1"/>
            </w14:solidFill>
          </w14:textFill>
        </w:rPr>
        <w:t>（部门）</w:t>
      </w:r>
      <w:r>
        <w:rPr>
          <w:rFonts w:hint="eastAsia" w:ascii="仿宋_GB2312" w:hAnsi="黑体" w:eastAsia="仿宋_GB2312"/>
          <w:color w:val="000000" w:themeColor="text1"/>
          <w:sz w:val="32"/>
          <w:szCs w:val="32"/>
          <w:lang w:eastAsia="zh-CN"/>
          <w14:textFill>
            <w14:solidFill>
              <w14:schemeClr w14:val="tx1"/>
            </w14:solidFill>
          </w14:textFill>
        </w:rPr>
        <w:t>2023</w:t>
      </w:r>
      <w:r>
        <w:rPr>
          <w:rFonts w:hint="eastAsia" w:ascii="仿宋_GB2312" w:hAnsi="黑体" w:eastAsia="仿宋_GB2312"/>
          <w:color w:val="000000" w:themeColor="text1"/>
          <w:sz w:val="32"/>
          <w:szCs w:val="32"/>
          <w14:textFill>
            <w14:solidFill>
              <w14:schemeClr w14:val="tx1"/>
            </w14:solidFill>
          </w14:textFill>
        </w:rPr>
        <w:t>年政府性基金预算“三公”经费预算数为</w:t>
      </w:r>
      <w:r>
        <w:rPr>
          <w:rFonts w:hint="eastAsia" w:ascii="仿宋_GB2312" w:hAnsi="黑体" w:eastAsia="仿宋_GB2312"/>
          <w:color w:val="000000" w:themeColor="text1"/>
          <w:sz w:val="32"/>
          <w:szCs w:val="32"/>
          <w:lang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color w:val="000000" w:themeColor="text1"/>
          <w:sz w:val="32"/>
          <w:shd w:val="clear" w:color="auto" w:fill="FFFFFF"/>
          <w14:textFill>
            <w14:solidFill>
              <w14:schemeClr w14:val="tx1"/>
            </w14:solidFill>
          </w14:textFill>
        </w:rPr>
        <w:t xml:space="preserve">    因公出国（境）经费</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持平</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根据</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定安县</w:t>
      </w:r>
      <w:r>
        <w:rPr>
          <w:rFonts w:ascii="Times New Roman" w:hAnsi="Times New Roman" w:eastAsia="仿宋_GB2312" w:cs="Times New Roman"/>
          <w:color w:val="000000" w:themeColor="text1"/>
          <w:sz w:val="32"/>
          <w:shd w:val="clear" w:color="auto" w:fill="FFFFFF"/>
          <w14:textFill>
            <w14:solidFill>
              <w14:schemeClr w14:val="tx1"/>
            </w14:solidFill>
          </w14:textFill>
        </w:rPr>
        <w:t>安排的</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2023</w:t>
      </w:r>
      <w:r>
        <w:rPr>
          <w:rFonts w:ascii="Times New Roman" w:hAnsi="Times New Roman" w:eastAsia="仿宋_GB2312" w:cs="Times New Roman"/>
          <w:color w:val="000000" w:themeColor="text1"/>
          <w:sz w:val="32"/>
          <w:shd w:val="clear" w:color="auto" w:fill="FFFFFF"/>
          <w14:textFill>
            <w14:solidFill>
              <w14:schemeClr w14:val="tx1"/>
            </w14:solidFill>
          </w14:textFill>
        </w:rPr>
        <w:t>年出国计划，拟安排出国（境）组</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次，出国（境）</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人。公务用车购置及运行费</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，公务用车</w:t>
      </w:r>
      <w:r>
        <w:rPr>
          <w:rFonts w:ascii="Times New Roman" w:hAnsi="Times New Roman" w:eastAsia="仿宋_GB2312" w:cs="Times New Roman"/>
          <w:color w:val="000000" w:themeColor="text1"/>
          <w:sz w:val="32"/>
          <w:shd w:val="clear" w:color="auto" w:fill="FFFFFF"/>
          <w14:textFill>
            <w14:solidFill>
              <w14:schemeClr w14:val="tx1"/>
            </w14:solidFill>
          </w14:textFill>
        </w:rPr>
        <w:t>运行</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维护</w:t>
      </w:r>
      <w:r>
        <w:rPr>
          <w:rFonts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ascii="仿宋_GB2312" w:hAnsi="黑体" w:eastAsia="仿宋_GB2312" w:cs="Times New Roman"/>
          <w:color w:val="000000" w:themeColor="text1"/>
          <w:sz w:val="32"/>
          <w:szCs w:val="32"/>
          <w14:textFill>
            <w14:solidFill>
              <w14:schemeClr w14:val="tx1"/>
            </w14:solidFill>
          </w14:textFill>
        </w:rPr>
        <w:t>公务接待费</w:t>
      </w:r>
      <w:r>
        <w:rPr>
          <w:rFonts w:hint="eastAsia" w:ascii="仿宋_GB2312" w:hAnsi="黑体" w:eastAsia="仿宋_GB2312" w:cs="Times New Roman"/>
          <w:color w:val="000000" w:themeColor="text1"/>
          <w:sz w:val="32"/>
          <w:szCs w:val="32"/>
          <w:lang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万元</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富文镇人民政府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富文镇人民政府</w:t>
      </w:r>
      <w:r>
        <w:rPr>
          <w:rFonts w:hint="eastAsia" w:ascii="仿宋_GB2312" w:hAnsi="黑体" w:eastAsia="仿宋_GB2312"/>
          <w:sz w:val="32"/>
          <w:szCs w:val="32"/>
        </w:rPr>
        <w:t>（部门）</w:t>
      </w:r>
      <w:r>
        <w:rPr>
          <w:rFonts w:hint="eastAsia" w:ascii="仿宋_GB2312" w:hAnsi="黑体" w:eastAsia="仿宋_GB2312"/>
          <w:sz w:val="32"/>
          <w:szCs w:val="32"/>
          <w:lang w:eastAsia="zh-CN"/>
        </w:rPr>
        <w:t>2023</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eastAsia="zh-CN"/>
        </w:rPr>
        <w:t>743.01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eastAsia="zh-CN"/>
        </w:rPr>
        <w:t>543.01</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eastAsia="zh-CN"/>
        </w:rPr>
        <w:t>0</w:t>
      </w:r>
      <w:r>
        <w:rPr>
          <w:rFonts w:hint="eastAsia" w:ascii="仿宋_GB2312" w:hAnsi="黑体" w:eastAsia="仿宋_GB2312"/>
          <w:sz w:val="32"/>
          <w:szCs w:val="32"/>
        </w:rPr>
        <w:t>万元，占</w:t>
      </w:r>
      <w:r>
        <w:rPr>
          <w:rFonts w:hint="eastAsia" w:ascii="仿宋_GB2312" w:hAnsi="黑体" w:eastAsia="仿宋_GB2312"/>
          <w:sz w:val="32"/>
          <w:szCs w:val="32"/>
          <w:lang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eastAsia="zh-CN"/>
        </w:rPr>
        <w:t>0</w:t>
      </w:r>
      <w:r>
        <w:rPr>
          <w:rFonts w:hint="eastAsia" w:ascii="仿宋_GB2312" w:hAnsi="黑体" w:eastAsia="仿宋_GB2312"/>
          <w:sz w:val="32"/>
          <w:szCs w:val="32"/>
        </w:rPr>
        <w:t>万元，占</w:t>
      </w:r>
      <w:r>
        <w:rPr>
          <w:rFonts w:hint="eastAsia" w:ascii="仿宋_GB2312" w:hAnsi="黑体" w:eastAsia="仿宋_GB2312"/>
          <w:sz w:val="32"/>
          <w:szCs w:val="32"/>
          <w:lang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eastAsia="zh-CN"/>
        </w:rPr>
        <w:t>0</w:t>
      </w:r>
      <w:r>
        <w:rPr>
          <w:rFonts w:hint="eastAsia" w:ascii="仿宋_GB2312" w:hAnsi="黑体" w:eastAsia="仿宋_GB2312"/>
          <w:sz w:val="32"/>
          <w:szCs w:val="32"/>
        </w:rPr>
        <w:t>万元，占</w:t>
      </w:r>
      <w:r>
        <w:rPr>
          <w:rFonts w:hint="eastAsia" w:ascii="仿宋_GB2312" w:hAnsi="黑体" w:eastAsia="仿宋_GB2312"/>
          <w:sz w:val="32"/>
          <w:szCs w:val="32"/>
          <w:lang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eastAsia="zh-CN"/>
        </w:rPr>
        <w:t>0</w:t>
      </w:r>
      <w:r>
        <w:rPr>
          <w:rFonts w:hint="eastAsia" w:ascii="仿宋_GB2312" w:hAnsi="黑体" w:eastAsia="仿宋_GB2312"/>
          <w:sz w:val="32"/>
          <w:szCs w:val="32"/>
        </w:rPr>
        <w:t>万元，占</w:t>
      </w:r>
      <w:r>
        <w:rPr>
          <w:rFonts w:hint="eastAsia" w:ascii="仿宋_GB2312" w:hAnsi="黑体" w:eastAsia="仿宋_GB2312"/>
          <w:sz w:val="32"/>
          <w:szCs w:val="32"/>
          <w:lang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城乡社区支出（类）支出743.01万元，占100%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lang w:eastAsia="zh-CN"/>
        </w:rPr>
      </w:pPr>
      <w:r>
        <w:rPr>
          <w:rFonts w:hint="eastAsia" w:ascii="仿宋" w:hAnsi="仿宋" w:eastAsia="仿宋" w:cs="仿宋"/>
          <w:sz w:val="32"/>
          <w:shd w:val="clear" w:color="auto" w:fill="FFFFFF"/>
          <w:lang w:val="en-US" w:eastAsia="zh-CN"/>
        </w:rPr>
        <w:t>3.</w:t>
      </w:r>
      <w:r>
        <w:rPr>
          <w:rFonts w:hint="eastAsia" w:ascii="仿宋_GB2312" w:hAnsi="黑体" w:eastAsia="仿宋_GB2312" w:cs="仿宋_GB2312"/>
          <w:sz w:val="32"/>
          <w:szCs w:val="32"/>
        </w:rPr>
        <w:t>城乡社区支出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类</w:t>
      </w:r>
      <w:r>
        <w:rPr>
          <w:rFonts w:hint="eastAsia" w:ascii="仿宋_GB2312" w:hAnsi="黑体" w:eastAsia="仿宋_GB2312" w:cs="仿宋_GB2312"/>
          <w:sz w:val="32"/>
          <w:szCs w:val="32"/>
          <w:lang w:eastAsia="zh-CN"/>
        </w:rPr>
        <w:t>）国有土地使用权出让收入安排的支出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农业农村生态环境支出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eastAsia="zh-CN"/>
        </w:rPr>
        <w:t>34.57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 w:hAnsi="仿宋" w:eastAsia="仿宋" w:cs="仿宋"/>
          <w:sz w:val="32"/>
          <w:shd w:val="clear" w:color="auto" w:fill="FFFFFF"/>
          <w:lang w:val="en-US" w:eastAsia="zh-CN"/>
        </w:rPr>
        <w:t>4.</w:t>
      </w:r>
      <w:r>
        <w:rPr>
          <w:rFonts w:hint="eastAsia" w:ascii="仿宋_GB2312" w:hAnsi="黑体" w:eastAsia="仿宋_GB2312" w:cs="仿宋_GB2312"/>
          <w:sz w:val="32"/>
          <w:szCs w:val="32"/>
        </w:rPr>
        <w:t>城乡社区支出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类</w:t>
      </w:r>
      <w:r>
        <w:rPr>
          <w:rFonts w:hint="eastAsia" w:ascii="仿宋_GB2312" w:hAnsi="黑体" w:eastAsia="仿宋_GB2312" w:cs="仿宋_GB2312"/>
          <w:sz w:val="32"/>
          <w:szCs w:val="32"/>
          <w:lang w:eastAsia="zh-CN"/>
        </w:rPr>
        <w:t>）国有土地使用权出让收入安排的支出</w:t>
      </w:r>
      <w:r>
        <w:rPr>
          <w:rFonts w:hint="eastAsia" w:ascii="仿宋_GB2312" w:hAnsi="黑体" w:eastAsia="仿宋_GB2312" w:cs="仿宋_GB2312"/>
          <w:sz w:val="32"/>
          <w:szCs w:val="32"/>
        </w:rPr>
        <w:t>（款）其他国有土地使用权出让收入安排的支出（项）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eastAsia="zh-CN"/>
        </w:rPr>
        <w:t>708.44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增加508.44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富文镇人民政府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富文镇人民政府</w:t>
      </w:r>
      <w:r>
        <w:rPr>
          <w:rFonts w:hint="eastAsia" w:ascii="仿宋_GB2312" w:hAnsi="黑体" w:eastAsia="仿宋_GB2312" w:cs="仿宋_GB2312"/>
          <w:sz w:val="32"/>
          <w:szCs w:val="32"/>
        </w:rPr>
        <w:t>（部门）所有收入和支出均纳入部门预算管理。收入包括：一般公共预算收入、政府性基金收入</w:t>
      </w:r>
      <w:r>
        <w:rPr>
          <w:rFonts w:hint="eastAsia" w:ascii="仿宋_GB2312" w:hAnsi="黑体" w:eastAsia="仿宋_GB2312"/>
          <w:sz w:val="32"/>
          <w:szCs w:val="32"/>
        </w:rPr>
        <w:t>；支出包括：一般公共服务支出、外交支出、国防支出、公共安全支出、教育支出、文化</w:t>
      </w:r>
      <w:r>
        <w:rPr>
          <w:rFonts w:hint="eastAsia" w:ascii="仿宋_GB2312" w:hAnsi="黑体" w:eastAsia="仿宋_GB2312"/>
          <w:sz w:val="32"/>
          <w:szCs w:val="32"/>
          <w:lang w:eastAsia="zh-CN"/>
        </w:rPr>
        <w:t>旅游</w:t>
      </w:r>
      <w:r>
        <w:rPr>
          <w:rFonts w:hint="eastAsia" w:ascii="仿宋_GB2312" w:hAnsi="黑体" w:eastAsia="仿宋_GB2312"/>
          <w:sz w:val="32"/>
          <w:szCs w:val="32"/>
        </w:rPr>
        <w:t>体育与传媒支出、社会保障和就业支出、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支出、城乡社区支出、农林水支出、住房保障支出。</w:t>
      </w:r>
      <w:r>
        <w:rPr>
          <w:rFonts w:hint="eastAsia" w:ascii="仿宋_GB2312" w:hAnsi="黑体" w:eastAsia="仿宋_GB2312"/>
          <w:sz w:val="32"/>
          <w:szCs w:val="32"/>
          <w:lang w:eastAsia="zh-CN"/>
        </w:rPr>
        <w:t>富文镇人民政府</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年收支总预算</w:t>
      </w:r>
      <w:r>
        <w:rPr>
          <w:rFonts w:hint="eastAsia" w:ascii="仿宋_GB2312" w:hAnsi="黑体" w:eastAsia="仿宋_GB2312"/>
          <w:sz w:val="32"/>
          <w:szCs w:val="32"/>
          <w:lang w:eastAsia="zh-CN"/>
        </w:rPr>
        <w:t>2204.99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富文镇人民政府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富文镇人民政府</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年收入预算</w:t>
      </w:r>
      <w:r>
        <w:rPr>
          <w:rFonts w:hint="eastAsia" w:ascii="仿宋_GB2312" w:hAnsi="黑体" w:eastAsia="仿宋_GB2312"/>
          <w:sz w:val="32"/>
          <w:szCs w:val="32"/>
          <w:lang w:eastAsia="zh-CN"/>
        </w:rPr>
        <w:t>2204.99</w:t>
      </w:r>
      <w:r>
        <w:rPr>
          <w:rFonts w:hint="eastAsia" w:ascii="仿宋_GB2312" w:hAnsi="黑体" w:eastAsia="仿宋_GB2312"/>
          <w:sz w:val="32"/>
          <w:szCs w:val="32"/>
        </w:rPr>
        <w:t>万元，其中：上年结转</w:t>
      </w:r>
      <w:r>
        <w:rPr>
          <w:rFonts w:hint="eastAsia" w:ascii="仿宋_GB2312" w:hAnsi="黑体" w:eastAsia="仿宋_GB2312"/>
          <w:sz w:val="32"/>
          <w:szCs w:val="32"/>
          <w:lang w:eastAsia="zh-CN"/>
        </w:rPr>
        <w:t>27.61</w:t>
      </w:r>
      <w:r>
        <w:rPr>
          <w:rFonts w:hint="eastAsia" w:ascii="仿宋_GB2312" w:hAnsi="黑体" w:eastAsia="仿宋_GB2312"/>
          <w:sz w:val="32"/>
          <w:szCs w:val="32"/>
        </w:rPr>
        <w:t>万元，占</w:t>
      </w:r>
      <w:r>
        <w:rPr>
          <w:rFonts w:hint="eastAsia" w:ascii="仿宋_GB2312" w:hAnsi="黑体" w:eastAsia="仿宋_GB2312"/>
          <w:sz w:val="32"/>
          <w:szCs w:val="32"/>
          <w:lang w:eastAsia="zh-CN"/>
        </w:rPr>
        <w:t>1.25</w:t>
      </w:r>
      <w:r>
        <w:rPr>
          <w:rFonts w:hint="eastAsia" w:ascii="仿宋_GB2312" w:hAnsi="黑体" w:eastAsia="仿宋_GB2312"/>
          <w:sz w:val="32"/>
          <w:szCs w:val="32"/>
        </w:rPr>
        <w:t>%；经费拨款收入</w:t>
      </w:r>
      <w:r>
        <w:rPr>
          <w:rFonts w:hint="eastAsia" w:ascii="仿宋_GB2312" w:hAnsi="黑体" w:eastAsia="仿宋_GB2312"/>
          <w:sz w:val="32"/>
          <w:szCs w:val="32"/>
          <w:lang w:eastAsia="zh-CN"/>
        </w:rPr>
        <w:t>1434.38</w:t>
      </w:r>
      <w:r>
        <w:rPr>
          <w:rFonts w:hint="eastAsia" w:ascii="仿宋_GB2312" w:hAnsi="黑体" w:eastAsia="仿宋_GB2312"/>
          <w:sz w:val="32"/>
          <w:szCs w:val="32"/>
        </w:rPr>
        <w:t>万元，占</w:t>
      </w:r>
      <w:r>
        <w:rPr>
          <w:rFonts w:hint="eastAsia" w:ascii="仿宋_GB2312" w:hAnsi="黑体" w:eastAsia="仿宋_GB2312"/>
          <w:sz w:val="32"/>
          <w:szCs w:val="32"/>
          <w:lang w:eastAsia="zh-CN"/>
        </w:rPr>
        <w:t>65.05</w:t>
      </w:r>
      <w:r>
        <w:rPr>
          <w:rFonts w:hint="eastAsia" w:ascii="仿宋_GB2312" w:hAnsi="黑体" w:eastAsia="仿宋_GB2312"/>
          <w:sz w:val="32"/>
          <w:szCs w:val="32"/>
        </w:rPr>
        <w:t>%；政府性基金收入</w:t>
      </w:r>
      <w:r>
        <w:rPr>
          <w:rFonts w:hint="eastAsia" w:ascii="仿宋_GB2312" w:hAnsi="黑体" w:eastAsia="仿宋_GB2312"/>
          <w:sz w:val="32"/>
          <w:szCs w:val="32"/>
          <w:lang w:eastAsia="zh-CN"/>
        </w:rPr>
        <w:t>743.01</w:t>
      </w:r>
      <w:r>
        <w:rPr>
          <w:rFonts w:hint="eastAsia" w:ascii="仿宋_GB2312" w:hAnsi="黑体" w:eastAsia="仿宋_GB2312"/>
          <w:sz w:val="32"/>
          <w:szCs w:val="32"/>
        </w:rPr>
        <w:t>万元，占</w:t>
      </w:r>
      <w:r>
        <w:rPr>
          <w:rFonts w:hint="eastAsia" w:ascii="仿宋_GB2312" w:hAnsi="黑体" w:eastAsia="仿宋_GB2312"/>
          <w:sz w:val="32"/>
          <w:szCs w:val="32"/>
          <w:lang w:eastAsia="zh-CN"/>
        </w:rPr>
        <w:t>33.70</w:t>
      </w:r>
      <w:r>
        <w:rPr>
          <w:rFonts w:hint="eastAsia" w:ascii="仿宋_GB2312" w:hAnsi="黑体" w:eastAsia="仿宋_GB2312"/>
          <w:sz w:val="32"/>
          <w:szCs w:val="32"/>
        </w:rPr>
        <w:t>%；专项收入</w:t>
      </w:r>
      <w:r>
        <w:rPr>
          <w:rFonts w:hint="eastAsia" w:ascii="仿宋_GB2312" w:hAnsi="黑体" w:eastAsia="仿宋_GB2312"/>
          <w:sz w:val="32"/>
          <w:szCs w:val="32"/>
          <w:lang w:eastAsia="zh-CN"/>
        </w:rPr>
        <w:t>0</w:t>
      </w:r>
      <w:r>
        <w:rPr>
          <w:rFonts w:hint="eastAsia" w:ascii="仿宋_GB2312" w:hAnsi="黑体" w:eastAsia="仿宋_GB2312"/>
          <w:sz w:val="32"/>
          <w:szCs w:val="32"/>
        </w:rPr>
        <w:t>万元，占</w:t>
      </w:r>
      <w:r>
        <w:rPr>
          <w:rFonts w:hint="eastAsia" w:ascii="仿宋_GB2312" w:hAnsi="黑体" w:eastAsia="仿宋_GB2312"/>
          <w:sz w:val="32"/>
          <w:szCs w:val="32"/>
          <w:lang w:eastAsia="zh-CN"/>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富文镇人民政府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富文镇人民政府</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年支出预算</w:t>
      </w:r>
      <w:r>
        <w:rPr>
          <w:rFonts w:hint="eastAsia" w:ascii="仿宋_GB2312" w:hAnsi="黑体" w:eastAsia="仿宋_GB2312"/>
          <w:sz w:val="32"/>
          <w:szCs w:val="32"/>
          <w:lang w:eastAsia="zh-CN"/>
        </w:rPr>
        <w:t>2204.99</w:t>
      </w:r>
      <w:r>
        <w:rPr>
          <w:rFonts w:hint="eastAsia" w:ascii="仿宋_GB2312" w:hAnsi="黑体" w:eastAsia="仿宋_GB2312"/>
          <w:sz w:val="32"/>
          <w:szCs w:val="32"/>
        </w:rPr>
        <w:t>万元，其中：基本支出</w:t>
      </w:r>
      <w:r>
        <w:rPr>
          <w:rFonts w:hint="eastAsia" w:ascii="仿宋_GB2312" w:hAnsi="黑体" w:eastAsia="仿宋_GB2312"/>
          <w:sz w:val="32"/>
          <w:szCs w:val="32"/>
          <w:lang w:eastAsia="zh-CN"/>
        </w:rPr>
        <w:t>608.82</w:t>
      </w:r>
      <w:r>
        <w:rPr>
          <w:rFonts w:hint="eastAsia" w:ascii="仿宋_GB2312" w:hAnsi="黑体" w:eastAsia="仿宋_GB2312"/>
          <w:sz w:val="32"/>
          <w:szCs w:val="32"/>
        </w:rPr>
        <w:t>万元，占</w:t>
      </w:r>
      <w:r>
        <w:rPr>
          <w:rFonts w:hint="eastAsia" w:ascii="仿宋_GB2312" w:hAnsi="黑体" w:eastAsia="仿宋_GB2312"/>
          <w:sz w:val="32"/>
          <w:szCs w:val="32"/>
          <w:lang w:eastAsia="zh-CN"/>
        </w:rPr>
        <w:t>27.61</w:t>
      </w:r>
      <w:r>
        <w:rPr>
          <w:rFonts w:hint="eastAsia" w:ascii="仿宋_GB2312" w:hAnsi="黑体" w:eastAsia="仿宋_GB2312"/>
          <w:sz w:val="32"/>
          <w:szCs w:val="32"/>
        </w:rPr>
        <w:t>%；项目支出</w:t>
      </w:r>
      <w:r>
        <w:rPr>
          <w:rFonts w:hint="eastAsia" w:ascii="仿宋_GB2312" w:hAnsi="黑体" w:eastAsia="仿宋_GB2312"/>
          <w:sz w:val="32"/>
          <w:szCs w:val="32"/>
          <w:lang w:eastAsia="zh-CN"/>
        </w:rPr>
        <w:t>1596.17</w:t>
      </w:r>
      <w:r>
        <w:rPr>
          <w:rFonts w:hint="eastAsia" w:ascii="仿宋_GB2312" w:hAnsi="黑体" w:eastAsia="仿宋_GB2312"/>
          <w:sz w:val="32"/>
          <w:szCs w:val="32"/>
        </w:rPr>
        <w:t>万元，占</w:t>
      </w:r>
      <w:r>
        <w:rPr>
          <w:rFonts w:hint="eastAsia" w:ascii="仿宋_GB2312" w:hAnsi="黑体" w:eastAsia="仿宋_GB2312"/>
          <w:sz w:val="32"/>
          <w:szCs w:val="32"/>
          <w:lang w:eastAsia="zh-CN"/>
        </w:rPr>
        <w:t>72.39</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富文</w:t>
      </w:r>
      <w:r>
        <w:rPr>
          <w:rFonts w:hint="eastAsia" w:ascii="仿宋_GB2312" w:hAnsi="黑体" w:eastAsia="仿宋_GB2312" w:cs="仿宋_GB2312"/>
          <w:sz w:val="32"/>
          <w:szCs w:val="32"/>
        </w:rPr>
        <w:t>镇</w:t>
      </w:r>
      <w:r>
        <w:rPr>
          <w:rFonts w:hint="eastAsia" w:ascii="仿宋_GB2312" w:hAnsi="黑体" w:eastAsia="仿宋_GB2312" w:cs="仿宋_GB2312"/>
          <w:sz w:val="32"/>
          <w:szCs w:val="32"/>
          <w:lang w:val="en-US" w:eastAsia="zh-CN"/>
        </w:rPr>
        <w:t>人民政府</w:t>
      </w:r>
      <w:r>
        <w:rPr>
          <w:rFonts w:hint="eastAsia" w:ascii="仿宋_GB2312" w:hAnsi="黑体" w:eastAsia="仿宋_GB2312" w:cs="仿宋_GB2312"/>
          <w:sz w:val="32"/>
          <w:szCs w:val="32"/>
        </w:rPr>
        <w:t>（部门）的机关运行经费预算</w:t>
      </w:r>
      <w:r>
        <w:rPr>
          <w:rFonts w:hint="eastAsia" w:ascii="仿宋_GB2312" w:hAnsi="黑体" w:eastAsia="仿宋_GB2312" w:cs="仿宋_GB2312"/>
          <w:sz w:val="32"/>
          <w:szCs w:val="32"/>
          <w:lang w:val="en-US" w:eastAsia="zh-CN"/>
        </w:rPr>
        <w:t>48.95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富文镇</w:t>
      </w:r>
      <w:r>
        <w:rPr>
          <w:rFonts w:hint="eastAsia" w:ascii="仿宋_GB2312" w:hAnsi="黑体" w:eastAsia="仿宋_GB2312" w:cs="仿宋_GB2312"/>
          <w:sz w:val="32"/>
          <w:szCs w:val="32"/>
          <w:lang w:val="en-US" w:eastAsia="zh-CN"/>
        </w:rPr>
        <w:t>人民政府</w:t>
      </w:r>
      <w:r>
        <w:rPr>
          <w:rFonts w:hint="eastAsia" w:ascii="仿宋_GB2312" w:hAnsi="黑体" w:eastAsia="仿宋_GB2312" w:cs="仿宋_GB2312"/>
          <w:sz w:val="32"/>
          <w:szCs w:val="32"/>
        </w:rPr>
        <w:t>（部门）本级及下属各预算单位政府采购预算总额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富文</w:t>
      </w:r>
      <w:r>
        <w:rPr>
          <w:rFonts w:hint="eastAsia" w:ascii="仿宋_GB2312" w:hAnsi="黑体" w:eastAsia="仿宋_GB2312" w:cs="仿宋_GB2312"/>
          <w:sz w:val="32"/>
          <w:szCs w:val="32"/>
          <w:lang w:val="en-US" w:eastAsia="zh-CN"/>
        </w:rPr>
        <w:t>镇人民政府</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富文镇人民政府</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eastAsia="zh-CN"/>
        </w:rPr>
        <w:t>28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eastAsia="zh-CN"/>
        </w:rPr>
        <w:t>2177.39</w:t>
      </w:r>
      <w:r>
        <w:rPr>
          <w:rFonts w:hint="eastAsia" w:ascii="仿宋_GB2312" w:hAnsi="黑体" w:eastAsia="仿宋_GB2312"/>
          <w:sz w:val="32"/>
          <w:szCs w:val="32"/>
        </w:rPr>
        <w:t>万元、政府性基金</w:t>
      </w:r>
      <w:r>
        <w:rPr>
          <w:rFonts w:hint="eastAsia" w:ascii="仿宋_GB2312" w:hAnsi="黑体" w:eastAsia="仿宋_GB2312"/>
          <w:sz w:val="32"/>
          <w:szCs w:val="32"/>
          <w:lang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1MWZmZWEyMTkzOWFhYTFlZGVkZWMyNTBhODAwYzUifQ=="/>
  </w:docVars>
  <w:rsids>
    <w:rsidRoot w:val="00000000"/>
    <w:rsid w:val="01D605AC"/>
    <w:rsid w:val="143D734C"/>
    <w:rsid w:val="1F4E0E7D"/>
    <w:rsid w:val="24DE1906"/>
    <w:rsid w:val="41200123"/>
    <w:rsid w:val="7DEE13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4970</Words>
  <Characters>5514</Characters>
  <Lines>27</Lines>
  <Paragraphs>7</Paragraphs>
  <TotalTime>2</TotalTime>
  <ScaleCrop>false</ScaleCrop>
  <LinksUpToDate>false</LinksUpToDate>
  <CharactersWithSpaces>5545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2017-02-04T07:31:00Z</dcterms:created>
  <dc:creator>null,null,总收发</dc:creator>
  <cp:lastModifiedBy>Administrator</cp:lastModifiedBy>
  <dcterms:modified xsi:type="dcterms:W3CDTF">2023-03-15T09:34:07Z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F10331EAEAA346149D28080A94433A4C</vt:lpwstr>
  </property>
</Properties>
</file>