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rPr>
      </w:pPr>
      <w:r>
        <w:rPr>
          <w:rFonts w:hint="eastAsia"/>
          <w:sz w:val="52"/>
          <w:szCs w:val="52"/>
          <w:lang w:val="en-US" w:eastAsia="zh-CN"/>
        </w:rPr>
        <w:t>2022</w:t>
      </w:r>
      <w:r>
        <w:rPr>
          <w:rFonts w:hint="eastAsia"/>
          <w:sz w:val="52"/>
          <w:szCs w:val="52"/>
        </w:rPr>
        <w:t>年定安县自然资源</w:t>
      </w:r>
      <w:r>
        <w:rPr>
          <w:rFonts w:hint="eastAsia"/>
          <w:sz w:val="52"/>
          <w:szCs w:val="52"/>
          <w:lang w:eastAsia="zh-CN"/>
        </w:rPr>
        <w:t>和</w:t>
      </w:r>
      <w:r>
        <w:rPr>
          <w:rFonts w:hint="eastAsia"/>
          <w:sz w:val="52"/>
          <w:szCs w:val="52"/>
        </w:rPr>
        <w:t>规划局</w:t>
      </w:r>
    </w:p>
    <w:p>
      <w:pPr>
        <w:jc w:val="center"/>
        <w:rPr>
          <w:sz w:val="52"/>
          <w:szCs w:val="52"/>
        </w:rPr>
      </w:pPr>
      <w:r>
        <w:rPr>
          <w:rFonts w:hint="eastAsia"/>
          <w:sz w:val="52"/>
          <w:szCs w:val="52"/>
        </w:rPr>
        <w:t>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定安县自然资源和规划局（部门或单位）概况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定安县自然资源和规划局（部门或单位）</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定安县自然资源和规划局（部门或单位）</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定安县自然资源和规划局（部门或单位）概况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贯彻执行党和国家有关自然资源、国土空间规划、林业工作的方针政策、法律法规，执行中国（海南）自由贸易试验区、中国特色自由贸易港政策措施和县委、县政府决策部署。</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履行全县全民所有土地、矿产、森林、草地、湿地、水等自然资源资产所有者职责和所有国土空间用途管制职责。</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负责全县自然资源调查监测评价工作。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负责全县自然资源的合理开发利用。</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负责建立全县空间规划体系并监督实施。</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负责统筹全县国土空间生态修复。</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负责组织实施最严格的耕地保护制度。</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负责地质和矿产资源管理。</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组织编制实施《定安县总体规划》林地保护利用专篇等工作。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依法实施测绘行业管理，做好测量标志保护等工作。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负责自然资源和规划领域科技发展、人才培养和对外交流合作。</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完成县委县政府和上级部门交办的其他任务。</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rPr>
        <w:t>定安县自然资源和规划局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年部门预算编制范围的二级预算单位包括：</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定安县自然资源和规划局本级</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仿宋_GB2312" w:eastAsia="仿宋_GB2312"/>
          <w:sz w:val="32"/>
          <w:szCs w:val="32"/>
        </w:rPr>
        <w:t>定安县土地征用开发整理储备中心</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定安县不动产登记中心</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定安县城乡规划编制审查中心</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定安县自然资源和规划局（部门或单位）</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定安县自然资源和规划局（部门或单位）</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一、关于定安县自然资源和规划局（部门或单位）</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 w:hAnsi="仿宋" w:eastAsia="仿宋" w:cs="仿宋"/>
          <w:b w:val="0"/>
          <w:bCs w:val="0"/>
          <w:sz w:val="32"/>
          <w:szCs w:val="32"/>
        </w:rPr>
        <w:t>定安县自然资源和规划局</w:t>
      </w:r>
      <w:r>
        <w:rPr>
          <w:rFonts w:hint="eastAsia" w:ascii="仿宋_GB2312" w:hAnsi="黑体" w:eastAsia="仿宋_GB2312"/>
          <w:sz w:val="32"/>
          <w:szCs w:val="32"/>
        </w:rPr>
        <w:t>（部门或单位）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12950.22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12950.22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1150.22</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11800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12950.22</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lang w:val="en-US" w:eastAsia="zh-CN"/>
        </w:rPr>
        <w:t>72.99</w:t>
      </w:r>
      <w:r>
        <w:rPr>
          <w:rFonts w:hint="eastAsia" w:ascii="仿宋_GB2312" w:hAnsi="黑体" w:eastAsia="仿宋_GB2312"/>
          <w:sz w:val="32"/>
          <w:szCs w:val="32"/>
        </w:rPr>
        <w:t>万元、社会保险基金支出</w:t>
      </w:r>
      <w:r>
        <w:rPr>
          <w:rFonts w:hint="eastAsia" w:ascii="仿宋_GB2312" w:hAnsi="黑体" w:eastAsia="仿宋_GB2312"/>
          <w:sz w:val="32"/>
          <w:szCs w:val="32"/>
          <w:lang w:val="en-US" w:eastAsia="zh-CN"/>
        </w:rPr>
        <w:t>0.14万元、</w:t>
      </w:r>
      <w:r>
        <w:rPr>
          <w:rFonts w:hint="eastAsia" w:ascii="仿宋_GB2312" w:hAnsi="黑体" w:eastAsia="仿宋_GB2312"/>
          <w:sz w:val="32"/>
          <w:szCs w:val="32"/>
        </w:rPr>
        <w:t>卫生健康支出</w:t>
      </w:r>
      <w:r>
        <w:rPr>
          <w:rFonts w:hint="eastAsia" w:ascii="仿宋_GB2312" w:hAnsi="黑体" w:eastAsia="仿宋_GB2312" w:cs="仿宋_GB2312"/>
          <w:sz w:val="32"/>
          <w:szCs w:val="32"/>
          <w:lang w:val="en-US" w:eastAsia="zh-CN"/>
        </w:rPr>
        <w:t>104.88</w:t>
      </w:r>
      <w:r>
        <w:rPr>
          <w:rFonts w:hint="eastAsia" w:ascii="仿宋_GB2312" w:hAnsi="黑体" w:eastAsia="仿宋_GB2312"/>
          <w:sz w:val="32"/>
          <w:szCs w:val="32"/>
        </w:rPr>
        <w:t>万元、 节能环保支出</w:t>
      </w:r>
      <w:r>
        <w:rPr>
          <w:rFonts w:hint="eastAsia" w:ascii="仿宋_GB2312" w:hAnsi="黑体" w:eastAsia="仿宋_GB2312"/>
          <w:sz w:val="32"/>
          <w:szCs w:val="32"/>
          <w:lang w:val="en-US" w:eastAsia="zh-CN"/>
        </w:rPr>
        <w:t>113万元、</w:t>
      </w:r>
      <w:r>
        <w:rPr>
          <w:rFonts w:hint="eastAsia" w:ascii="仿宋_GB2312" w:hAnsi="黑体" w:eastAsia="仿宋_GB2312"/>
          <w:sz w:val="32"/>
          <w:szCs w:val="32"/>
        </w:rPr>
        <w:t>城乡社区支出1</w:t>
      </w:r>
      <w:r>
        <w:rPr>
          <w:rFonts w:hint="eastAsia" w:ascii="仿宋_GB2312" w:hAnsi="黑体" w:eastAsia="仿宋_GB2312"/>
          <w:sz w:val="32"/>
          <w:szCs w:val="32"/>
          <w:lang w:val="en-US" w:eastAsia="zh-CN"/>
        </w:rPr>
        <w:t>1800</w:t>
      </w:r>
      <w:r>
        <w:rPr>
          <w:rFonts w:hint="eastAsia" w:ascii="仿宋_GB2312" w:hAnsi="黑体" w:eastAsia="仿宋_GB2312"/>
          <w:sz w:val="32"/>
          <w:szCs w:val="32"/>
        </w:rPr>
        <w:t>万元、自然资源海洋气象等支出</w:t>
      </w:r>
      <w:r>
        <w:rPr>
          <w:rFonts w:hint="eastAsia" w:ascii="仿宋_GB2312" w:hAnsi="黑体" w:eastAsia="仿宋_GB2312"/>
          <w:sz w:val="32"/>
          <w:szCs w:val="32"/>
          <w:lang w:val="en-US" w:eastAsia="zh-CN"/>
        </w:rPr>
        <w:t>796.75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62.45</w:t>
      </w:r>
      <w:r>
        <w:rPr>
          <w:rFonts w:hint="eastAsia" w:ascii="仿宋_GB2312" w:hAnsi="黑体" w:eastAsia="仿宋_GB2312"/>
          <w:sz w:val="32"/>
          <w:szCs w:val="32"/>
        </w:rPr>
        <w:t>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二、关于定安县自然资源和规划局（部门或单位）</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 w:hAnsi="仿宋" w:eastAsia="仿宋" w:cs="仿宋"/>
          <w:sz w:val="32"/>
          <w:szCs w:val="32"/>
        </w:rPr>
        <w:t>定安县自然资源和规划局</w:t>
      </w:r>
      <w:r>
        <w:rPr>
          <w:rFonts w:hint="eastAsia" w:ascii="仿宋_GB2312" w:hAnsi="黑体" w:eastAsia="仿宋_GB2312"/>
          <w:sz w:val="32"/>
          <w:szCs w:val="32"/>
        </w:rPr>
        <w:t>（部门或单位）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1150.22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1618.68</w:t>
      </w:r>
      <w:r>
        <w:rPr>
          <w:rFonts w:hint="eastAsia" w:ascii="仿宋_GB2312" w:hAnsi="黑体" w:eastAsia="仿宋_GB2312"/>
          <w:sz w:val="32"/>
          <w:szCs w:val="32"/>
        </w:rPr>
        <w:t>万元，主要是</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eastAsia="zh-CN"/>
        </w:rPr>
        <w:t>基础测绘建设及更新维护经费、</w:t>
      </w:r>
      <w:r>
        <w:rPr>
          <w:rFonts w:hint="eastAsia" w:ascii="仿宋_GB2312" w:hAnsi="黑体" w:eastAsia="仿宋_GB2312" w:cs="仿宋_GB2312"/>
          <w:sz w:val="32"/>
          <w:szCs w:val="32"/>
        </w:rPr>
        <w:t>编制经费</w:t>
      </w:r>
      <w:r>
        <w:rPr>
          <w:rFonts w:hint="eastAsia" w:ascii="仿宋_GB2312" w:hAnsi="黑体" w:eastAsia="仿宋_GB2312" w:cs="仿宋_GB2312"/>
          <w:sz w:val="32"/>
          <w:szCs w:val="32"/>
          <w:lang w:eastAsia="zh-CN"/>
        </w:rPr>
        <w:t>、土地评估及出让前期经费、综合事务</w:t>
      </w:r>
      <w:r>
        <w:rPr>
          <w:rFonts w:hint="eastAsia" w:ascii="仿宋_GB2312" w:hAnsi="黑体" w:eastAsia="仿宋_GB2312" w:cs="仿宋_GB2312"/>
          <w:sz w:val="32"/>
          <w:szCs w:val="32"/>
        </w:rPr>
        <w:t>等</w:t>
      </w:r>
      <w:r>
        <w:rPr>
          <w:rFonts w:hint="eastAsia" w:ascii="仿宋_GB2312" w:hAnsi="黑体" w:eastAsia="仿宋_GB2312"/>
          <w:sz w:val="32"/>
          <w:szCs w:val="32"/>
        </w:rPr>
        <w:t>项目支出。</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72.99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6.35</w:t>
      </w:r>
      <w:r>
        <w:rPr>
          <w:rFonts w:hint="eastAsia" w:ascii="仿宋_GB2312" w:hAnsi="黑体" w:eastAsia="仿宋_GB2312"/>
          <w:sz w:val="32"/>
          <w:szCs w:val="32"/>
        </w:rPr>
        <w:t>%； 社会保险基金</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0.14万元，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0.01</w:t>
      </w:r>
      <w:r>
        <w:rPr>
          <w:rFonts w:hint="eastAsia" w:ascii="仿宋_GB2312" w:hAnsi="黑体" w:eastAsia="仿宋_GB2312"/>
          <w:sz w:val="32"/>
          <w:szCs w:val="32"/>
        </w:rPr>
        <w:t>%； </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支出1</w:t>
      </w:r>
      <w:r>
        <w:rPr>
          <w:rFonts w:hint="eastAsia" w:ascii="仿宋_GB2312" w:hAnsi="黑体" w:eastAsia="仿宋_GB2312" w:cs="仿宋_GB2312"/>
          <w:sz w:val="32"/>
          <w:szCs w:val="32"/>
          <w:lang w:val="en-US" w:eastAsia="zh-CN"/>
        </w:rPr>
        <w:t>04.88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9.12</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113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9.82</w:t>
      </w:r>
      <w:r>
        <w:rPr>
          <w:rFonts w:hint="eastAsia" w:ascii="仿宋_GB2312" w:hAnsi="黑体" w:eastAsia="仿宋_GB2312"/>
          <w:sz w:val="32"/>
          <w:szCs w:val="32"/>
        </w:rPr>
        <w:t>%；自然资源海洋气象等（类）支出</w:t>
      </w:r>
      <w:r>
        <w:rPr>
          <w:rFonts w:hint="eastAsia" w:ascii="仿宋_GB2312" w:hAnsi="黑体" w:eastAsia="仿宋_GB2312"/>
          <w:sz w:val="32"/>
          <w:szCs w:val="32"/>
          <w:lang w:val="en-US" w:eastAsia="zh-CN"/>
        </w:rPr>
        <w:t>796.75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69.27</w:t>
      </w:r>
      <w:r>
        <w:rPr>
          <w:rFonts w:hint="eastAsia" w:ascii="仿宋_GB2312" w:hAnsi="黑体" w:eastAsia="仿宋_GB2312"/>
          <w:sz w:val="32"/>
          <w:szCs w:val="32"/>
        </w:rPr>
        <w:t>%；住房保障（类）支出</w:t>
      </w:r>
      <w:r>
        <w:rPr>
          <w:rFonts w:hint="eastAsia" w:ascii="仿宋_GB2312" w:hAnsi="黑体" w:eastAsia="仿宋_GB2312"/>
          <w:sz w:val="32"/>
          <w:szCs w:val="32"/>
          <w:lang w:val="en-US" w:eastAsia="zh-CN"/>
        </w:rPr>
        <w:t>62.45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5.43</w:t>
      </w:r>
      <w:r>
        <w:rPr>
          <w:rFonts w:hint="eastAsia" w:ascii="仿宋_GB2312" w:hAnsi="黑体" w:eastAsia="仿宋_GB2312"/>
          <w:sz w:val="32"/>
          <w:szCs w:val="32"/>
        </w:rPr>
        <w:t>%；</w:t>
      </w:r>
    </w:p>
    <w:p>
      <w:pPr>
        <w:ind w:firstLine="800" w:firstLineChars="250"/>
        <w:rPr>
          <w:rFonts w:ascii="仿宋_GB2312" w:hAnsi="黑体" w:eastAsia="仿宋_GB2312"/>
          <w:sz w:val="32"/>
          <w:szCs w:val="32"/>
        </w:rPr>
      </w:pP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72.99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7.89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社会保险基金支出（类）失业保险基金支出</w:t>
      </w:r>
      <w:r>
        <w:rPr>
          <w:rFonts w:hint="eastAsia" w:ascii="仿宋_GB2312" w:hAnsi="黑体" w:eastAsia="仿宋_GB2312" w:cs="仿宋_GB2312"/>
          <w:sz w:val="32"/>
          <w:szCs w:val="32"/>
        </w:rPr>
        <w:t>（</w:t>
      </w:r>
      <w:r>
        <w:rPr>
          <w:rFonts w:hint="eastAsia" w:ascii="仿宋_GB2312" w:hAnsi="黑体" w:eastAsia="仿宋_GB2312" w:cs="仿宋_GB2312"/>
          <w:sz w:val="32"/>
          <w:szCs w:val="32"/>
        </w:rPr>
        <w:t>款）失业保险金（项）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0.09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0.09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我局下属单位定安县城乡规划编制审查中心</w:t>
      </w:r>
      <w:r>
        <w:rPr>
          <w:rFonts w:hint="eastAsia" w:ascii="仿宋_GB2312" w:hAnsi="黑体" w:eastAsia="仿宋_GB2312"/>
          <w:sz w:val="32"/>
          <w:szCs w:val="32"/>
          <w:lang w:val="en-US" w:eastAsia="zh-CN"/>
        </w:rPr>
        <w:t>2022年</w:t>
      </w:r>
      <w:r>
        <w:rPr>
          <w:rFonts w:hint="eastAsia" w:ascii="仿宋_GB2312" w:hAnsi="黑体" w:eastAsia="仿宋_GB2312"/>
          <w:sz w:val="32"/>
          <w:szCs w:val="32"/>
          <w:lang w:eastAsia="zh-CN"/>
        </w:rPr>
        <w:t>年度预算支出功能分类科目用错。</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社会保险基金支出（类）工伤保险基金支出（款）工伤保险待遇（项）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0.05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我局下属单位定安县城乡规划编制审查中心</w:t>
      </w:r>
      <w:r>
        <w:rPr>
          <w:rFonts w:hint="eastAsia" w:ascii="仿宋_GB2312" w:hAnsi="黑体" w:eastAsia="仿宋_GB2312"/>
          <w:sz w:val="32"/>
          <w:szCs w:val="32"/>
          <w:lang w:val="en-US" w:eastAsia="zh-CN"/>
        </w:rPr>
        <w:t>2022年</w:t>
      </w:r>
      <w:r>
        <w:rPr>
          <w:rFonts w:hint="eastAsia" w:ascii="仿宋_GB2312" w:hAnsi="黑体" w:eastAsia="仿宋_GB2312"/>
          <w:sz w:val="32"/>
          <w:szCs w:val="32"/>
          <w:lang w:eastAsia="zh-CN"/>
        </w:rPr>
        <w:t>年度预算支出功能分类科目用错。</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卫生健康支出（类）行政事业单位医疗（款）行政单位医疗（项）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26.94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5.39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卫生健康支出（类）行政事业单位医疗（款）事业单位医疗（项）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11.97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工资调整增加</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卫生健康支出（类）行政事业单位医疗（款）公务员医疗补助（项）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6</w:t>
      </w:r>
      <w:r>
        <w:rPr>
          <w:rFonts w:hint="eastAsia" w:ascii="仿宋_GB2312" w:hAnsi="黑体" w:eastAsia="仿宋_GB2312" w:cs="仿宋_GB2312"/>
          <w:sz w:val="32"/>
          <w:szCs w:val="32"/>
          <w:lang w:val="en-US" w:eastAsia="zh-CN"/>
        </w:rPr>
        <w:t>5.97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2.73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p>
    <w:p>
      <w:pPr>
        <w:ind w:firstLine="640" w:firstLineChars="200"/>
        <w:rPr>
          <w:rFonts w:hint="eastAsia" w:ascii="仿宋_GB2312" w:hAnsi="黑体" w:eastAsia="仿宋_GB2312"/>
          <w:color w:val="FF0000"/>
          <w:sz w:val="32"/>
          <w:szCs w:val="32"/>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节能环保支</w:t>
      </w:r>
      <w:bookmarkStart w:id="0" w:name="_GoBack"/>
      <w:bookmarkEnd w:id="0"/>
      <w:r>
        <w:rPr>
          <w:rFonts w:hint="eastAsia" w:ascii="仿宋_GB2312" w:hAnsi="黑体" w:eastAsia="仿宋_GB2312" w:cs="仿宋_GB2312"/>
          <w:sz w:val="32"/>
          <w:szCs w:val="32"/>
        </w:rPr>
        <w:t>出（类）自然生态保护（款）生态保护（项）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113</w:t>
      </w:r>
      <w:r>
        <w:rPr>
          <w:rFonts w:hint="eastAsia" w:ascii="仿宋_GB2312" w:hAnsi="黑体" w:eastAsia="仿宋_GB2312"/>
          <w:sz w:val="32"/>
          <w:szCs w:val="32"/>
        </w:rPr>
        <w:t>万元，主要是</w:t>
      </w:r>
      <w:r>
        <w:rPr>
          <w:rFonts w:hint="eastAsia" w:ascii="仿宋_GB2312" w:hAnsi="黑体" w:eastAsia="仿宋_GB2312"/>
          <w:sz w:val="32"/>
          <w:szCs w:val="32"/>
        </w:rPr>
        <w:t>增加</w:t>
      </w:r>
      <w:r>
        <w:rPr>
          <w:rFonts w:hint="eastAsia" w:ascii="仿宋_GB2312" w:hAnsi="黑体" w:eastAsia="仿宋_GB2312"/>
          <w:color w:val="000000" w:themeColor="text1"/>
          <w:sz w:val="32"/>
          <w:szCs w:val="32"/>
          <w14:textFill>
            <w14:solidFill>
              <w14:schemeClr w14:val="tx1"/>
            </w14:solidFill>
          </w14:textFill>
        </w:rPr>
        <w:t>林业职能的项目支出。</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自然资源海洋气象等支出（类）自然资源事务（款）行政运行（项）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482.32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w:t>
      </w:r>
      <w:r>
        <w:rPr>
          <w:rFonts w:hint="eastAsia" w:ascii="仿宋_GB2312" w:hAnsi="黑体" w:eastAsia="仿宋_GB2312"/>
          <w:sz w:val="32"/>
          <w:szCs w:val="32"/>
        </w:rPr>
        <w:t>基本支出</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自然资源海洋气象等支出（类）自然资源事务（款）自然资源行业业务管理（项）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102.14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w:t>
      </w:r>
      <w:r>
        <w:rPr>
          <w:rFonts w:hint="eastAsia" w:ascii="仿宋_GB2312" w:hAnsi="黑体" w:eastAsia="仿宋_GB2312"/>
          <w:sz w:val="32"/>
          <w:szCs w:val="32"/>
        </w:rPr>
        <w:t>项目支出</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自然资源海洋气象等支出（类）自然资源事务（款）自然资源调查与确权登记（项）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32.71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470.07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w:t>
      </w:r>
      <w:r>
        <w:rPr>
          <w:rFonts w:hint="eastAsia" w:ascii="仿宋_GB2312" w:hAnsi="黑体" w:eastAsia="仿宋_GB2312"/>
          <w:sz w:val="32"/>
          <w:szCs w:val="32"/>
        </w:rPr>
        <w:t>项目支出</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自然资源海洋气象等支出（类）自然资源事务（款）土地资源储备支出（项）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w:t>
      </w:r>
      <w:r>
        <w:rPr>
          <w:rFonts w:hint="eastAsia" w:ascii="仿宋_GB2312" w:hAnsi="黑体" w:eastAsia="仿宋_GB2312"/>
          <w:sz w:val="32"/>
          <w:szCs w:val="32"/>
        </w:rPr>
        <w:t>项目支出</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自然资源海洋气象等支出（类）自然资源事务（款）事业运行（项）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179.58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0.72</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减少</w:t>
      </w:r>
      <w:r>
        <w:rPr>
          <w:rFonts w:hint="eastAsia" w:ascii="仿宋_GB2312" w:hAnsi="黑体" w:eastAsia="仿宋_GB2312"/>
          <w:sz w:val="32"/>
          <w:szCs w:val="32"/>
        </w:rPr>
        <w:t>基本支出</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住房保障支出（类）住房改革支出（项）住房公积金</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62.45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6.63</w:t>
      </w:r>
      <w:r>
        <w:rPr>
          <w:rFonts w:hint="eastAsia" w:ascii="仿宋_GB2312" w:hAnsi="黑体" w:eastAsia="仿宋_GB2312"/>
          <w:sz w:val="32"/>
          <w:szCs w:val="32"/>
        </w:rPr>
        <w:t>万元，主要是</w:t>
      </w:r>
      <w:r>
        <w:rPr>
          <w:rFonts w:hint="eastAsia" w:ascii="仿宋_GB2312" w:hAnsi="黑体" w:eastAsia="仿宋_GB2312" w:cs="仿宋_GB2312"/>
          <w:sz w:val="32"/>
          <w:szCs w:val="32"/>
        </w:rPr>
        <w:t>住房公积金</w:t>
      </w:r>
      <w:r>
        <w:rPr>
          <w:rFonts w:hint="eastAsia" w:ascii="仿宋_GB2312" w:hAnsi="黑体" w:eastAsia="仿宋_GB2312" w:cs="仿宋_GB2312"/>
          <w:sz w:val="32"/>
          <w:szCs w:val="32"/>
          <w:lang w:eastAsia="zh-CN"/>
        </w:rPr>
        <w:t>基数减少</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olor w:val="FF0000"/>
          <w:sz w:val="32"/>
          <w:szCs w:val="32"/>
        </w:rPr>
      </w:pPr>
    </w:p>
    <w:p>
      <w:pPr>
        <w:ind w:firstLine="640" w:firstLineChars="200"/>
        <w:rPr>
          <w:rFonts w:ascii="仿宋_GB2312" w:hAnsi="黑体" w:eastAsia="仿宋_GB2312"/>
          <w:sz w:val="32"/>
          <w:szCs w:val="32"/>
        </w:rPr>
      </w:pPr>
    </w:p>
    <w:p>
      <w:pPr>
        <w:ind w:firstLine="640" w:firstLineChars="200"/>
        <w:rPr>
          <w:rFonts w:hint="eastAsia" w:ascii="仿宋_GB2312" w:hAnsi="黑体" w:eastAsia="仿宋_GB2312"/>
          <w:sz w:val="32"/>
          <w:szCs w:val="32"/>
          <w:lang w:eastAsia="zh-CN"/>
        </w:rPr>
      </w:pPr>
    </w:p>
    <w:p>
      <w:pPr>
        <w:ind w:firstLine="640" w:firstLineChars="20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三、关于定安县自然资源和规划局（部门或单位）</w:t>
      </w:r>
      <w:r>
        <w:rPr>
          <w:rFonts w:hint="eastAsia" w:ascii="仿宋_GB2312" w:hAnsi="黑体" w:eastAsia="仿宋_GB2312"/>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定安县自然资源和规划局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902.37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769.88</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rPr>
        <w:t>绩效工资、机关事业单位基本养老保险缴费</w:t>
      </w:r>
      <w:r>
        <w:rPr>
          <w:rFonts w:hint="eastAsia" w:ascii="仿宋_GB2312" w:hAnsi="黑体" w:eastAsia="仿宋_GB2312"/>
          <w:sz w:val="32"/>
          <w:szCs w:val="32"/>
          <w:lang w:eastAsia="zh-CN"/>
        </w:rPr>
        <w:t>、职工基本医疗保险缴费、公务员医疗补助缴费、其他社会保障缴费、住房公积金、邮电费、其他交通费用、奖励金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132.49</w:t>
      </w:r>
      <w:r>
        <w:rPr>
          <w:rFonts w:hint="eastAsia" w:ascii="仿宋_GB2312" w:hAnsi="黑体" w:eastAsia="仿宋_GB2312"/>
          <w:sz w:val="32"/>
          <w:szCs w:val="32"/>
        </w:rPr>
        <w:t>万元，主要包括：</w:t>
      </w:r>
      <w:r>
        <w:rPr>
          <w:rFonts w:hint="eastAsia" w:ascii="仿宋_GB2312" w:hAnsi="黑体" w:eastAsia="仿宋_GB2312"/>
          <w:sz w:val="32"/>
          <w:szCs w:val="32"/>
        </w:rPr>
        <w:t>办公费、水费、电费、</w:t>
      </w:r>
      <w:r>
        <w:rPr>
          <w:rFonts w:hint="eastAsia" w:ascii="仿宋_GB2312" w:hAnsi="黑体" w:eastAsia="仿宋_GB2312"/>
          <w:sz w:val="32"/>
          <w:szCs w:val="32"/>
          <w:lang w:eastAsia="zh-CN"/>
        </w:rPr>
        <w:t>差旅费、维修（护）费、培训费、工会经费、公务用车运行维护费、其他商品和服务支出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定安县自然资源和规划局</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rPr>
        <w:t>定安县自然资源和规划局</w:t>
      </w:r>
      <w:r>
        <w:rPr>
          <w:rFonts w:hint="eastAsia" w:ascii="仿宋_GB2312" w:hAnsi="黑体" w:eastAsia="仿宋_GB2312"/>
          <w:sz w:val="32"/>
          <w:szCs w:val="32"/>
        </w:rPr>
        <w:t>（部门或单位）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24.62</w:t>
      </w:r>
      <w:r>
        <w:rPr>
          <w:rFonts w:hint="eastAsia" w:ascii="仿宋_GB2312" w:hAnsi="黑体" w:eastAsia="仿宋_GB2312"/>
          <w:sz w:val="32"/>
          <w:szCs w:val="32"/>
        </w:rPr>
        <w:t>万元，其中：</w:t>
      </w:r>
    </w:p>
    <w:p>
      <w:pPr>
        <w:ind w:firstLine="630"/>
        <w:rPr>
          <w:rFonts w:ascii="Times New Roman" w:hAnsi="Times New Roman" w:eastAsia="仿宋_GB2312" w:cs="Times New Roman"/>
          <w:color w:val="FF0000"/>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15.5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15.5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112.62</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21年未包含下属单位的经费</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9.12</w:t>
      </w:r>
      <w:r>
        <w:rPr>
          <w:rFonts w:ascii="Times New Roman" w:hAnsi="Times New Roman" w:eastAsia="仿宋_GB2312" w:cs="Times New Roman"/>
          <w:sz w:val="32"/>
          <w:shd w:val="clear" w:color="auto" w:fill="FFFFFF"/>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149.86</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21年未包含下属单位的经费</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80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rPr>
        <w:t>定安县自然资源和规划局</w:t>
      </w:r>
      <w:r>
        <w:rPr>
          <w:rFonts w:hint="eastAsia" w:ascii="仿宋_GB2312" w:hAnsi="黑体" w:eastAsia="仿宋_GB2312"/>
          <w:sz w:val="32"/>
          <w:szCs w:val="32"/>
        </w:rPr>
        <w:t>（部门或单位）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五、关于关于</w:t>
      </w:r>
      <w:r>
        <w:rPr>
          <w:rFonts w:hint="eastAsia" w:ascii="黑体" w:hAnsi="黑体" w:eastAsia="黑体"/>
          <w:sz w:val="32"/>
          <w:szCs w:val="32"/>
        </w:rPr>
        <w:t>定安县自然资源和规划局</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定安县自然资源和规划局</w:t>
      </w:r>
      <w:r>
        <w:rPr>
          <w:rFonts w:hint="eastAsia" w:ascii="仿宋_GB2312" w:hAnsi="黑体" w:eastAsia="仿宋_GB2312"/>
          <w:sz w:val="32"/>
          <w:szCs w:val="32"/>
        </w:rPr>
        <w:t>（部门或单位）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11800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947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w:t>
      </w:r>
      <w:r>
        <w:rPr>
          <w:rFonts w:hint="eastAsia" w:ascii="仿宋_GB2312" w:hAnsi="黑体" w:eastAsia="仿宋_GB2312"/>
          <w:sz w:val="32"/>
          <w:szCs w:val="32"/>
          <w:lang w:eastAsia="zh-CN"/>
        </w:rPr>
        <w:t>项目支出</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sz w:val="32"/>
          <w:szCs w:val="32"/>
        </w:rPr>
      </w:pPr>
      <w:r>
        <w:rPr>
          <w:rFonts w:hint="eastAsia" w:ascii="仿宋_GB2312" w:hAnsi="黑体" w:eastAsia="仿宋_GB2312"/>
          <w:sz w:val="32"/>
          <w:szCs w:val="32"/>
        </w:rPr>
        <w:t>城乡社区支出</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11800</w:t>
      </w:r>
      <w:r>
        <w:rPr>
          <w:rFonts w:hint="eastAsia" w:ascii="仿宋_GB2312" w:hAnsi="黑体" w:eastAsia="仿宋_GB2312" w:cs="仿宋_GB2312"/>
          <w:sz w:val="32"/>
          <w:szCs w:val="32"/>
        </w:rPr>
        <w:t>.00</w:t>
      </w:r>
      <w:r>
        <w:rPr>
          <w:rFonts w:hint="eastAsia" w:ascii="仿宋_GB2312" w:hAnsi="黑体" w:eastAsia="仿宋_GB2312"/>
          <w:sz w:val="32"/>
          <w:szCs w:val="32"/>
        </w:rPr>
        <w:t>万元，占100%。</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城乡社区支出（类）国有土地使用权出让收入安排的支出（款）征地和拆迁补偿支出（项）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0000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1152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减少项目支出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城乡社区支出（类）国有土地使用权出让收入安排的支出（款）补助被征地农民支出（项）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rPr>
        <w:t>补助被征地农民</w:t>
      </w:r>
      <w:r>
        <w:rPr>
          <w:rFonts w:hint="eastAsia" w:ascii="仿宋_GB2312" w:hAnsi="黑体" w:eastAsia="仿宋_GB2312"/>
          <w:sz w:val="32"/>
          <w:szCs w:val="32"/>
          <w:lang w:eastAsia="zh-CN"/>
        </w:rPr>
        <w:t>项目支出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城乡社区支出（类）国有土地使用权出让收入安排的支出（款）其他国有土地使用权出让收入安排的支出（项）202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600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项目支出。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定安县自然资源和规划局</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rPr>
        <w:t>定安县自然资源和规划局</w:t>
      </w:r>
      <w:r>
        <w:rPr>
          <w:rFonts w:hint="eastAsia" w:ascii="仿宋_GB2312" w:hAnsi="黑体" w:eastAsia="仿宋_GB2312" w:cs="仿宋_GB2312"/>
          <w:sz w:val="32"/>
          <w:szCs w:val="32"/>
        </w:rPr>
        <w:t>（部门或单位）所有收入和支出均纳入部门预算管理。收入包括：一般公共预算收入、政府性基金收入</w:t>
      </w:r>
      <w:r>
        <w:rPr>
          <w:rFonts w:hint="eastAsia" w:ascii="仿宋_GB2312" w:hAnsi="黑体" w:eastAsia="仿宋_GB2312"/>
          <w:sz w:val="32"/>
          <w:szCs w:val="32"/>
        </w:rPr>
        <w:t>；支出包括：</w:t>
      </w:r>
      <w:r>
        <w:rPr>
          <w:rFonts w:hint="eastAsia" w:ascii="仿宋_GB2312" w:hAnsi="黑体" w:eastAsia="仿宋_GB2312"/>
          <w:sz w:val="32"/>
          <w:szCs w:val="32"/>
        </w:rPr>
        <w:t>社会保障和就业支出、社会保险基金支出</w:t>
      </w:r>
      <w:r>
        <w:rPr>
          <w:rFonts w:hint="eastAsia" w:ascii="仿宋_GB2312" w:hAnsi="黑体" w:eastAsia="仿宋_GB2312"/>
          <w:sz w:val="32"/>
          <w:szCs w:val="32"/>
          <w:lang w:eastAsia="zh-CN"/>
        </w:rPr>
        <w:t>、</w:t>
      </w:r>
      <w:r>
        <w:rPr>
          <w:rFonts w:hint="eastAsia" w:ascii="仿宋_GB2312" w:hAnsi="黑体" w:eastAsia="仿宋_GB2312"/>
          <w:sz w:val="32"/>
          <w:szCs w:val="32"/>
        </w:rPr>
        <w:t>卫生健康支出、节能环保支出</w:t>
      </w:r>
      <w:r>
        <w:rPr>
          <w:rFonts w:hint="eastAsia" w:ascii="仿宋_GB2312" w:hAnsi="黑体" w:eastAsia="仿宋_GB2312"/>
          <w:sz w:val="32"/>
          <w:szCs w:val="32"/>
          <w:lang w:eastAsia="zh-CN"/>
        </w:rPr>
        <w:t>、</w:t>
      </w:r>
      <w:r>
        <w:rPr>
          <w:rFonts w:hint="eastAsia" w:ascii="仿宋_GB2312" w:hAnsi="黑体" w:eastAsia="仿宋_GB2312"/>
          <w:sz w:val="32"/>
          <w:szCs w:val="32"/>
        </w:rPr>
        <w:t>城乡社区支出、自然资源海洋气象等支出</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w:t>
      </w:r>
      <w:r>
        <w:rPr>
          <w:rFonts w:hint="eastAsia" w:ascii="仿宋_GB2312" w:hAnsi="黑体" w:eastAsia="仿宋_GB2312" w:cs="仿宋_GB2312"/>
          <w:sz w:val="32"/>
          <w:szCs w:val="32"/>
        </w:rPr>
        <w:t>定安县自然资源和规划局</w:t>
      </w:r>
      <w:r>
        <w:rPr>
          <w:rFonts w:hint="eastAsia" w:ascii="仿宋_GB2312" w:hAnsi="黑体" w:eastAsia="仿宋_GB2312" w:cs="仿宋_GB2312"/>
          <w:sz w:val="32"/>
          <w:szCs w:val="32"/>
        </w:rPr>
        <w:t>（部门或单位）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12950.22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定安县自然资源和规划局</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定安县自然资源和规划局</w:t>
      </w:r>
      <w:r>
        <w:rPr>
          <w:rFonts w:hint="eastAsia" w:ascii="仿宋_GB2312" w:hAnsi="黑体" w:eastAsia="仿宋_GB2312" w:cs="仿宋_GB2312"/>
          <w:sz w:val="32"/>
          <w:szCs w:val="32"/>
        </w:rPr>
        <w:t>（部门或单位）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12950.22</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1150.22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8.88</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11800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91.12</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2565.68</w:t>
      </w:r>
      <w:r>
        <w:rPr>
          <w:rFonts w:hint="eastAsia" w:ascii="仿宋_GB2312" w:hAnsi="黑体" w:eastAsia="仿宋_GB2312"/>
          <w:sz w:val="32"/>
          <w:szCs w:val="32"/>
        </w:rPr>
        <w:t>万元，主要是</w:t>
      </w:r>
      <w:r>
        <w:rPr>
          <w:rFonts w:hint="eastAsia" w:ascii="仿宋_GB2312" w:hAnsi="黑体" w:eastAsia="仿宋_GB2312" w:cs="仿宋_GB2312"/>
          <w:sz w:val="32"/>
          <w:szCs w:val="32"/>
        </w:rPr>
        <w:t>减少项目支出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定安县自然资源和规划局</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定安县自然资源和规划局</w:t>
      </w:r>
      <w:r>
        <w:rPr>
          <w:rFonts w:hint="eastAsia" w:ascii="仿宋_GB2312" w:hAnsi="黑体" w:eastAsia="仿宋_GB2312" w:cs="仿宋_GB2312"/>
          <w:sz w:val="32"/>
          <w:szCs w:val="32"/>
        </w:rPr>
        <w:t>（部门或单位）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12950.22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902.37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6.97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12047.85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93.03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2565.68</w:t>
      </w:r>
      <w:r>
        <w:rPr>
          <w:rFonts w:hint="eastAsia" w:ascii="仿宋_GB2312" w:hAnsi="黑体" w:eastAsia="仿宋_GB2312"/>
          <w:sz w:val="32"/>
          <w:szCs w:val="32"/>
        </w:rPr>
        <w:t>万元，主要是</w:t>
      </w:r>
      <w:r>
        <w:rPr>
          <w:rFonts w:hint="eastAsia" w:ascii="仿宋_GB2312" w:hAnsi="黑体" w:eastAsia="仿宋_GB2312" w:cs="仿宋_GB2312"/>
          <w:sz w:val="32"/>
          <w:szCs w:val="32"/>
        </w:rPr>
        <w:t>减少项目支出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pStyle w:val="6"/>
        <w:numPr>
          <w:numId w:val="0"/>
        </w:numPr>
        <w:ind w:left="0" w:leftChars="0"/>
        <w:jc w:val="left"/>
        <w:rPr>
          <w:rFonts w:ascii="仿宋_GB2312" w:hAnsi="黑体" w:eastAsia="仿宋_GB2312"/>
          <w:sz w:val="32"/>
          <w:szCs w:val="32"/>
        </w:rPr>
      </w:pPr>
      <w:r>
        <w:rPr>
          <w:rFonts w:hint="eastAsia" w:ascii="仿宋_GB2312" w:hAnsi="黑体" w:eastAsia="仿宋_GB2312" w:cs="仿宋_GB2312"/>
          <w:sz w:val="32"/>
          <w:szCs w:val="32"/>
          <w:lang w:val="en-US" w:eastAsia="zh-CN"/>
        </w:rPr>
        <w:t xml:space="preserve">    2022</w:t>
      </w:r>
      <w:r>
        <w:rPr>
          <w:rFonts w:hint="eastAsia" w:ascii="仿宋_GB2312" w:hAnsi="黑体" w:eastAsia="仿宋_GB2312"/>
          <w:sz w:val="32"/>
          <w:szCs w:val="32"/>
        </w:rPr>
        <w:t>年</w:t>
      </w:r>
      <w:r>
        <w:rPr>
          <w:rFonts w:hint="eastAsia" w:ascii="仿宋_GB2312" w:hAnsi="黑体" w:eastAsia="仿宋_GB2312" w:cs="仿宋_GB2312"/>
          <w:sz w:val="32"/>
          <w:szCs w:val="32"/>
        </w:rPr>
        <w:t>定安县自然资源和规划局</w:t>
      </w:r>
      <w:r>
        <w:rPr>
          <w:rFonts w:hint="eastAsia" w:ascii="仿宋_GB2312" w:hAnsi="黑体" w:eastAsia="仿宋_GB2312" w:cs="仿宋_GB2312"/>
          <w:sz w:val="32"/>
          <w:szCs w:val="32"/>
        </w:rPr>
        <w:t>（部门本级或单位）</w:t>
      </w:r>
      <w:r>
        <w:rPr>
          <w:rFonts w:hint="eastAsia" w:ascii="仿宋_GB2312" w:hAnsi="黑体" w:eastAsia="仿宋_GB2312" w:cs="仿宋_GB2312"/>
          <w:sz w:val="32"/>
          <w:szCs w:val="32"/>
          <w:lang w:eastAsia="zh-CN"/>
        </w:rPr>
        <w:t>本级、</w:t>
      </w:r>
      <w:r>
        <w:rPr>
          <w:rFonts w:hint="eastAsia" w:ascii="仿宋_GB2312" w:hAnsi="仿宋_GB2312" w:eastAsia="仿宋_GB2312"/>
          <w:sz w:val="32"/>
          <w:szCs w:val="32"/>
        </w:rPr>
        <w:t>定安县土地征用开发整理储备中心</w:t>
      </w:r>
      <w:r>
        <w:rPr>
          <w:rFonts w:hint="eastAsia" w:ascii="仿宋_GB2312" w:hAnsi="仿宋_GB2312" w:eastAsia="仿宋_GB2312"/>
          <w:sz w:val="32"/>
          <w:szCs w:val="32"/>
          <w:lang w:eastAsia="zh-CN"/>
        </w:rPr>
        <w:t>、</w:t>
      </w:r>
      <w:r>
        <w:rPr>
          <w:rFonts w:hint="eastAsia" w:ascii="仿宋_GB2312" w:hAnsi="黑体" w:eastAsia="仿宋_GB2312" w:cs="仿宋_GB2312"/>
          <w:sz w:val="32"/>
          <w:szCs w:val="32"/>
        </w:rPr>
        <w:t>定安县不动产登记中心</w:t>
      </w:r>
      <w:r>
        <w:rPr>
          <w:rFonts w:hint="eastAsia" w:ascii="仿宋_GB2312" w:hAnsi="黑体" w:eastAsia="仿宋_GB2312" w:cs="仿宋_GB2312"/>
          <w:sz w:val="32"/>
          <w:szCs w:val="32"/>
          <w:lang w:eastAsia="zh-CN"/>
        </w:rPr>
        <w:t>、定安县城乡规划编制审查中心</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lang w:val="en-US" w:eastAsia="zh-CN"/>
        </w:rPr>
        <w:t>132.49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rPr>
        <w:t>定安县自然资源和规划局</w:t>
      </w:r>
      <w:r>
        <w:rPr>
          <w:rFonts w:hint="eastAsia" w:ascii="仿宋_GB2312" w:hAnsi="黑体" w:eastAsia="仿宋_GB2312" w:cs="仿宋_GB2312"/>
          <w:sz w:val="32"/>
          <w:szCs w:val="32"/>
          <w:lang w:eastAsia="zh-CN"/>
        </w:rPr>
        <w:t>（部门或</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定安县自然资源和规划局</w:t>
      </w:r>
      <w:r>
        <w:rPr>
          <w:rFonts w:hint="eastAsia" w:ascii="仿宋_GB2312" w:hAnsi="黑体" w:eastAsia="仿宋_GB2312" w:cs="仿宋_GB2312"/>
          <w:sz w:val="32"/>
          <w:szCs w:val="32"/>
        </w:rPr>
        <w:t>（部门或单位）本级及下属各预算单位共有车辆</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rPr>
        <w:t>定安县自然资源和规划局</w:t>
      </w:r>
      <w:r>
        <w:rPr>
          <w:rFonts w:hint="eastAsia" w:ascii="仿宋_GB2312" w:hAnsi="黑体" w:eastAsia="仿宋_GB2312" w:cs="仿宋_GB2312"/>
          <w:sz w:val="32"/>
          <w:szCs w:val="32"/>
        </w:rPr>
        <w:t>（部门或单位）</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1150.22</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11800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4586829">
    <w:nsid w:val="10F6734D"/>
    <w:multiLevelType w:val="multilevel"/>
    <w:tmpl w:val="10F6734D"/>
    <w:lvl w:ilvl="0" w:tentative="1">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772744178">
    <w:nsid w:val="2E0F23F2"/>
    <w:multiLevelType w:val="multilevel"/>
    <w:tmpl w:val="2E0F23F2"/>
    <w:lvl w:ilvl="0" w:tentative="1">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num w:numId="1">
    <w:abstractNumId w:val="92482439"/>
  </w:num>
  <w:num w:numId="2">
    <w:abstractNumId w:val="1285186183"/>
  </w:num>
  <w:num w:numId="3">
    <w:abstractNumId w:val="1516312359"/>
  </w:num>
  <w:num w:numId="4">
    <w:abstractNumId w:val="1893038598"/>
  </w:num>
  <w:num w:numId="5">
    <w:abstractNumId w:val="906113540"/>
  </w:num>
  <w:num w:numId="6">
    <w:abstractNumId w:val="284586829"/>
  </w:num>
  <w:num w:numId="7">
    <w:abstractNumId w:val="7727441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33E5"/>
    <w:rsid w:val="003666BB"/>
    <w:rsid w:val="00F01707"/>
    <w:rsid w:val="02AD3FD4"/>
    <w:rsid w:val="02B0623E"/>
    <w:rsid w:val="02F91894"/>
    <w:rsid w:val="03421C2A"/>
    <w:rsid w:val="043D58AC"/>
    <w:rsid w:val="049E38C1"/>
    <w:rsid w:val="05A9691F"/>
    <w:rsid w:val="05F054ED"/>
    <w:rsid w:val="06811DF2"/>
    <w:rsid w:val="06B454A1"/>
    <w:rsid w:val="07071DEE"/>
    <w:rsid w:val="076466BE"/>
    <w:rsid w:val="088C3CA5"/>
    <w:rsid w:val="09202AB3"/>
    <w:rsid w:val="09660C36"/>
    <w:rsid w:val="0983044E"/>
    <w:rsid w:val="09C872C8"/>
    <w:rsid w:val="0AE804A6"/>
    <w:rsid w:val="0B7B2C42"/>
    <w:rsid w:val="0BC57559"/>
    <w:rsid w:val="0CAE2DFC"/>
    <w:rsid w:val="0D1A3C5A"/>
    <w:rsid w:val="0D4D4E39"/>
    <w:rsid w:val="0D955948"/>
    <w:rsid w:val="0E5E1048"/>
    <w:rsid w:val="0F522DD4"/>
    <w:rsid w:val="105659D6"/>
    <w:rsid w:val="10887F11"/>
    <w:rsid w:val="109309C2"/>
    <w:rsid w:val="11305F97"/>
    <w:rsid w:val="114232AE"/>
    <w:rsid w:val="11C2389F"/>
    <w:rsid w:val="122E2A5B"/>
    <w:rsid w:val="12756399"/>
    <w:rsid w:val="1284625D"/>
    <w:rsid w:val="12A40A26"/>
    <w:rsid w:val="12D046BB"/>
    <w:rsid w:val="12FD4108"/>
    <w:rsid w:val="130510BD"/>
    <w:rsid w:val="13596AF0"/>
    <w:rsid w:val="135B603C"/>
    <w:rsid w:val="13814D56"/>
    <w:rsid w:val="13AC437B"/>
    <w:rsid w:val="13B85F8B"/>
    <w:rsid w:val="13BD217D"/>
    <w:rsid w:val="14D338E5"/>
    <w:rsid w:val="14EA38F9"/>
    <w:rsid w:val="15254C38"/>
    <w:rsid w:val="15B74055"/>
    <w:rsid w:val="16BC64FB"/>
    <w:rsid w:val="17612267"/>
    <w:rsid w:val="176B675F"/>
    <w:rsid w:val="17954B6D"/>
    <w:rsid w:val="19064D85"/>
    <w:rsid w:val="1A2A1F5F"/>
    <w:rsid w:val="1C9743D1"/>
    <w:rsid w:val="1CDE19D7"/>
    <w:rsid w:val="1CF6366B"/>
    <w:rsid w:val="1D1B37F0"/>
    <w:rsid w:val="1D86031A"/>
    <w:rsid w:val="1DA3582C"/>
    <w:rsid w:val="1DE863E1"/>
    <w:rsid w:val="1F216C2A"/>
    <w:rsid w:val="1F471966"/>
    <w:rsid w:val="1F4A3E01"/>
    <w:rsid w:val="1FA7619B"/>
    <w:rsid w:val="1FBC611E"/>
    <w:rsid w:val="2022492C"/>
    <w:rsid w:val="205179FC"/>
    <w:rsid w:val="20BC1F52"/>
    <w:rsid w:val="20E77883"/>
    <w:rsid w:val="21643B35"/>
    <w:rsid w:val="2165013B"/>
    <w:rsid w:val="21664B6B"/>
    <w:rsid w:val="219008EA"/>
    <w:rsid w:val="219205D1"/>
    <w:rsid w:val="21EB3F5A"/>
    <w:rsid w:val="220A4335"/>
    <w:rsid w:val="227A50EE"/>
    <w:rsid w:val="22BD6777"/>
    <w:rsid w:val="22ED6FE2"/>
    <w:rsid w:val="23061ECF"/>
    <w:rsid w:val="23344217"/>
    <w:rsid w:val="23855755"/>
    <w:rsid w:val="24CB5836"/>
    <w:rsid w:val="25C71228"/>
    <w:rsid w:val="26673538"/>
    <w:rsid w:val="26BA22E9"/>
    <w:rsid w:val="278327CC"/>
    <w:rsid w:val="27C577DA"/>
    <w:rsid w:val="287F4194"/>
    <w:rsid w:val="29CC5D1E"/>
    <w:rsid w:val="29DE0F1B"/>
    <w:rsid w:val="2AC274CA"/>
    <w:rsid w:val="2C5214C1"/>
    <w:rsid w:val="2D0B37E8"/>
    <w:rsid w:val="2D135758"/>
    <w:rsid w:val="2D44547B"/>
    <w:rsid w:val="2D6F6BA9"/>
    <w:rsid w:val="2D810F5D"/>
    <w:rsid w:val="2DAC17F0"/>
    <w:rsid w:val="2E902B4A"/>
    <w:rsid w:val="2EF03009"/>
    <w:rsid w:val="2F6D1A15"/>
    <w:rsid w:val="2F8E6E5E"/>
    <w:rsid w:val="3020018E"/>
    <w:rsid w:val="304A16AF"/>
    <w:rsid w:val="306D320E"/>
    <w:rsid w:val="31A80F31"/>
    <w:rsid w:val="321851E7"/>
    <w:rsid w:val="331821E3"/>
    <w:rsid w:val="333331CC"/>
    <w:rsid w:val="333C64AC"/>
    <w:rsid w:val="339512A3"/>
    <w:rsid w:val="33BA473F"/>
    <w:rsid w:val="342A6DAD"/>
    <w:rsid w:val="347E374B"/>
    <w:rsid w:val="34935A05"/>
    <w:rsid w:val="34B43F0C"/>
    <w:rsid w:val="37003020"/>
    <w:rsid w:val="3714239D"/>
    <w:rsid w:val="37610D21"/>
    <w:rsid w:val="376B4625"/>
    <w:rsid w:val="37B54222"/>
    <w:rsid w:val="37F2392A"/>
    <w:rsid w:val="38672F5E"/>
    <w:rsid w:val="389E7A1C"/>
    <w:rsid w:val="38AE1FDF"/>
    <w:rsid w:val="393C2E88"/>
    <w:rsid w:val="3ADB2CE6"/>
    <w:rsid w:val="3B231A85"/>
    <w:rsid w:val="3B516837"/>
    <w:rsid w:val="3B700B38"/>
    <w:rsid w:val="3BE069C9"/>
    <w:rsid w:val="3C695C05"/>
    <w:rsid w:val="3D432F43"/>
    <w:rsid w:val="3D687243"/>
    <w:rsid w:val="3E194E7A"/>
    <w:rsid w:val="40D315F8"/>
    <w:rsid w:val="416F28C9"/>
    <w:rsid w:val="41D03062"/>
    <w:rsid w:val="421C50E3"/>
    <w:rsid w:val="422C0645"/>
    <w:rsid w:val="42373672"/>
    <w:rsid w:val="426D4E62"/>
    <w:rsid w:val="42A60E68"/>
    <w:rsid w:val="42B766AF"/>
    <w:rsid w:val="433E0FB5"/>
    <w:rsid w:val="43C066A6"/>
    <w:rsid w:val="44CD2081"/>
    <w:rsid w:val="44FE47E7"/>
    <w:rsid w:val="457374AE"/>
    <w:rsid w:val="45B311DA"/>
    <w:rsid w:val="45F736A6"/>
    <w:rsid w:val="45FC0336"/>
    <w:rsid w:val="463A24FA"/>
    <w:rsid w:val="463F6158"/>
    <w:rsid w:val="466D3282"/>
    <w:rsid w:val="478C7D3C"/>
    <w:rsid w:val="47C0658C"/>
    <w:rsid w:val="47C208AA"/>
    <w:rsid w:val="47DD678B"/>
    <w:rsid w:val="47DE1319"/>
    <w:rsid w:val="47E50233"/>
    <w:rsid w:val="48512C4E"/>
    <w:rsid w:val="485D680F"/>
    <w:rsid w:val="486E11F6"/>
    <w:rsid w:val="487C6665"/>
    <w:rsid w:val="48AA129D"/>
    <w:rsid w:val="48CB6858"/>
    <w:rsid w:val="48DF214A"/>
    <w:rsid w:val="492F1994"/>
    <w:rsid w:val="495A7EAE"/>
    <w:rsid w:val="49B72033"/>
    <w:rsid w:val="4AC9558B"/>
    <w:rsid w:val="4B0F31FD"/>
    <w:rsid w:val="4B8D0233"/>
    <w:rsid w:val="4BFD2549"/>
    <w:rsid w:val="4C002A66"/>
    <w:rsid w:val="4C06380B"/>
    <w:rsid w:val="4C66027B"/>
    <w:rsid w:val="4CB52DB3"/>
    <w:rsid w:val="4CE90D23"/>
    <w:rsid w:val="4D2161DA"/>
    <w:rsid w:val="4D5C6AE2"/>
    <w:rsid w:val="4D6451D5"/>
    <w:rsid w:val="4D7009E3"/>
    <w:rsid w:val="4DB01300"/>
    <w:rsid w:val="4DDD5A1A"/>
    <w:rsid w:val="4EB7208D"/>
    <w:rsid w:val="4EC70421"/>
    <w:rsid w:val="4F004544"/>
    <w:rsid w:val="4F640BA4"/>
    <w:rsid w:val="501B1483"/>
    <w:rsid w:val="502572DA"/>
    <w:rsid w:val="502D2DA7"/>
    <w:rsid w:val="50761566"/>
    <w:rsid w:val="514D0796"/>
    <w:rsid w:val="516264EF"/>
    <w:rsid w:val="52D13BB5"/>
    <w:rsid w:val="52F93748"/>
    <w:rsid w:val="533D2592"/>
    <w:rsid w:val="53646CC2"/>
    <w:rsid w:val="53690245"/>
    <w:rsid w:val="55131415"/>
    <w:rsid w:val="55194253"/>
    <w:rsid w:val="557836C3"/>
    <w:rsid w:val="55EA67B8"/>
    <w:rsid w:val="562E5DA2"/>
    <w:rsid w:val="568557CB"/>
    <w:rsid w:val="572632E6"/>
    <w:rsid w:val="57AF1280"/>
    <w:rsid w:val="57B2048D"/>
    <w:rsid w:val="58E23A76"/>
    <w:rsid w:val="591D520F"/>
    <w:rsid w:val="59956ACA"/>
    <w:rsid w:val="599F742D"/>
    <w:rsid w:val="59E2292E"/>
    <w:rsid w:val="5B081F59"/>
    <w:rsid w:val="5B3F2F4A"/>
    <w:rsid w:val="5B486BB8"/>
    <w:rsid w:val="5B5B34AC"/>
    <w:rsid w:val="5BDD2697"/>
    <w:rsid w:val="5C6936E8"/>
    <w:rsid w:val="5CD158F3"/>
    <w:rsid w:val="5D820BF6"/>
    <w:rsid w:val="5DA34E73"/>
    <w:rsid w:val="5EC21CBF"/>
    <w:rsid w:val="5F6B1A30"/>
    <w:rsid w:val="5F796BEE"/>
    <w:rsid w:val="5FC15596"/>
    <w:rsid w:val="60204940"/>
    <w:rsid w:val="605E0A25"/>
    <w:rsid w:val="612B1931"/>
    <w:rsid w:val="61E33024"/>
    <w:rsid w:val="62AC6EA1"/>
    <w:rsid w:val="63087714"/>
    <w:rsid w:val="6317570D"/>
    <w:rsid w:val="64134C45"/>
    <w:rsid w:val="64671557"/>
    <w:rsid w:val="649775F4"/>
    <w:rsid w:val="65186B4F"/>
    <w:rsid w:val="653B0EB5"/>
    <w:rsid w:val="659B04C0"/>
    <w:rsid w:val="65C3257E"/>
    <w:rsid w:val="663A28B6"/>
    <w:rsid w:val="666C1D13"/>
    <w:rsid w:val="674C0F6C"/>
    <w:rsid w:val="675E306A"/>
    <w:rsid w:val="67AB479E"/>
    <w:rsid w:val="67F52695"/>
    <w:rsid w:val="67FD1F60"/>
    <w:rsid w:val="689A7B6E"/>
    <w:rsid w:val="68B63916"/>
    <w:rsid w:val="68EB03FB"/>
    <w:rsid w:val="69293E44"/>
    <w:rsid w:val="69592B32"/>
    <w:rsid w:val="698F23F2"/>
    <w:rsid w:val="6A0B35C3"/>
    <w:rsid w:val="6A3E422C"/>
    <w:rsid w:val="6AEC6A04"/>
    <w:rsid w:val="6B6476ED"/>
    <w:rsid w:val="6BCF6D0D"/>
    <w:rsid w:val="6D0A3039"/>
    <w:rsid w:val="6D2539C7"/>
    <w:rsid w:val="6D684CA9"/>
    <w:rsid w:val="6EF00E3C"/>
    <w:rsid w:val="6F3E6632"/>
    <w:rsid w:val="6FD329B2"/>
    <w:rsid w:val="714956F5"/>
    <w:rsid w:val="719061DD"/>
    <w:rsid w:val="72035BFE"/>
    <w:rsid w:val="72487B09"/>
    <w:rsid w:val="731B64DE"/>
    <w:rsid w:val="73300E77"/>
    <w:rsid w:val="7350557C"/>
    <w:rsid w:val="73E53616"/>
    <w:rsid w:val="73E96D45"/>
    <w:rsid w:val="748B062A"/>
    <w:rsid w:val="74B71DB5"/>
    <w:rsid w:val="75136FB3"/>
    <w:rsid w:val="755F1F20"/>
    <w:rsid w:val="75F1626D"/>
    <w:rsid w:val="775401C3"/>
    <w:rsid w:val="77A309B7"/>
    <w:rsid w:val="79C56907"/>
    <w:rsid w:val="79F6525F"/>
    <w:rsid w:val="7A36407D"/>
    <w:rsid w:val="7ADE4AE6"/>
    <w:rsid w:val="7B1B42A8"/>
    <w:rsid w:val="7BF85B84"/>
    <w:rsid w:val="7D095CB6"/>
    <w:rsid w:val="7D724671"/>
    <w:rsid w:val="7DAC75D7"/>
    <w:rsid w:val="7DAE4D45"/>
    <w:rsid w:val="7DD22FA6"/>
    <w:rsid w:val="7DEBCAFF"/>
    <w:rsid w:val="7E244FA5"/>
    <w:rsid w:val="7EC71DA3"/>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ZGCW01</cp:lastModifiedBy>
  <dcterms:modified xsi:type="dcterms:W3CDTF">2022-04-02T08:17:37Z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