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50" w:line="480" w:lineRule="auto"/>
        <w:ind w:firstLine="480"/>
        <w:jc w:val="center"/>
        <w:rPr>
          <w:rFonts w:hint="eastAsia" w:ascii="宋体" w:hAnsi="宋体" w:cs="Arial"/>
          <w:b/>
          <w:bCs/>
          <w:color w:val="222222"/>
          <w:kern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  <w:t>定安县2020年度政府决算公开材料目录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财政决算公开,是强化财政监督，打造透明政府，促进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阳光政府、廉洁政府建设的重要基础，做好财政决算公开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是深入贯彻落实《新预算法》，发挥财政重要支柱作用的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关键举措。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宋体" w:hAnsi="宋体" w:cs="Arial"/>
          <w:b/>
          <w:color w:val="222222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根据财政厅公开的相关要求，本次公开内容目录如下：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val="en-US" w:eastAsia="zh-CN"/>
        </w:rPr>
        <w:t>1、2020年县本级财政决算的报告公开说明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</w:rPr>
        <w:t>定安县</w:t>
      </w: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</w:rPr>
        <w:t>年</w:t>
      </w: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eastAsia="zh-CN"/>
        </w:rPr>
        <w:t>度政府财政决算公开表格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eastAsia="zh-CN"/>
        </w:rPr>
        <w:t>定安县</w:t>
      </w: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val="en-US" w:eastAsia="zh-CN"/>
        </w:rPr>
        <w:t>2020年度财政总决算报表分析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val="en-US" w:eastAsia="zh-CN"/>
        </w:rPr>
        <w:t>4、2020年定安县地方债务情况表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val="en-US" w:eastAsia="zh-CN"/>
        </w:rPr>
        <w:t>5、</w:t>
      </w:r>
      <w:bookmarkStart w:id="0" w:name="_GoBack"/>
      <w:bookmarkEnd w:id="0"/>
      <w:r>
        <w:rPr>
          <w:rFonts w:hint="eastAsia" w:ascii="宋体" w:hAnsi="宋体" w:cs="Arial"/>
          <w:b w:val="0"/>
          <w:bCs/>
          <w:color w:val="222222"/>
          <w:spacing w:val="-12"/>
          <w:kern w:val="0"/>
          <w:sz w:val="28"/>
          <w:szCs w:val="28"/>
          <w:lang w:eastAsia="zh-CN"/>
        </w:rPr>
        <w:t>2020年度定安县财政决算说明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2187"/>
    <w:rsid w:val="063B4DC1"/>
    <w:rsid w:val="14220599"/>
    <w:rsid w:val="241371BE"/>
    <w:rsid w:val="26CC2187"/>
    <w:rsid w:val="303B39A5"/>
    <w:rsid w:val="30AE5875"/>
    <w:rsid w:val="57C85653"/>
    <w:rsid w:val="5F275E09"/>
    <w:rsid w:val="6A036543"/>
    <w:rsid w:val="78C16A1A"/>
    <w:rsid w:val="7E6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208</Characters>
  <Lines>0</Lines>
  <Paragraphs>0</Paragraphs>
  <TotalTime>4</TotalTime>
  <ScaleCrop>false</ScaleCrop>
  <LinksUpToDate>false</LinksUpToDate>
  <CharactersWithSpaces>213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2021-08-18T03:29:00Z</dcterms:created>
  <dc:creator>苏家东</dc:creator>
  <cp:lastModifiedBy>Administrator</cp:lastModifiedBy>
  <dcterms:modified xsi:type="dcterms:W3CDTF">2022-10-19T10:06:45Z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E30CAA64AF264F55BD42771E84539AE4</vt:lpwstr>
  </property>
</Properties>
</file>